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/>
      </w:tblPr>
      <w:tblGrid>
        <w:gridCol w:w="3591"/>
        <w:gridCol w:w="3640"/>
        <w:gridCol w:w="3542"/>
      </w:tblGrid>
      <w:tr w:rsidR="007D7109" w:rsidRPr="002A0DCC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sottoscritto</w:t>
            </w:r>
          </w:p>
        </w:tc>
      </w:tr>
      <w:tr w:rsidR="007D7109" w:rsidRPr="00DC0DDC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:rsidTr="00295AF9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:rsidR="007D7109" w:rsidRPr="002A0DCC" w:rsidRDefault="0000603F" w:rsidP="00295AF9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7D7109" w:rsidRPr="002A0DCC">
              <w:instrText xml:space="preserve"> FORMTEXT </w:instrText>
            </w:r>
            <w:r w:rsidRPr="002A0DCC">
              <w:fldChar w:fldCharType="separate"/>
            </w:r>
            <w:bookmarkStart w:id="1" w:name="_GoBack"/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bookmarkEnd w:id="1"/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:rsidR="007D7109" w:rsidRPr="002A0DCC" w:rsidRDefault="0000603F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A86592">
              <w:instrText xml:space="preserve"> FORMTEXT </w:instrText>
            </w:r>
            <w:r>
              <w:fldChar w:fldCharType="separate"/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noWrap/>
            <w:vAlign w:val="center"/>
          </w:tcPr>
          <w:p w:rsidR="007D7109" w:rsidRPr="002A0DCC" w:rsidRDefault="0000603F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7D7109">
              <w:instrText xml:space="preserve"> FORMTEXT </w:instrText>
            </w:r>
            <w:r>
              <w:fldChar w:fldCharType="separate"/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 w:rsidR="00AD36C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7109" w:rsidRDefault="007D7109" w:rsidP="00295AF9">
      <w:pPr>
        <w:pStyle w:val="Separazionetabellemodulo"/>
      </w:pPr>
    </w:p>
    <w:p w:rsidR="007D7109" w:rsidRPr="00050695" w:rsidRDefault="007D7109" w:rsidP="00295AF9">
      <w:pPr>
        <w:spacing w:before="120"/>
        <w:rPr>
          <w:szCs w:val="18"/>
        </w:rPr>
      </w:pPr>
      <w:bookmarkStart w:id="2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:rsidR="0059573A" w:rsidRDefault="007D7109" w:rsidP="007C6D7D">
      <w:pPr>
        <w:pStyle w:val="Dichiaracomunicaattesta"/>
        <w:outlineLvl w:val="0"/>
      </w:pPr>
      <w:r>
        <w:t>DICHIARA</w:t>
      </w:r>
      <w:bookmarkEnd w:id="2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9"/>
        <w:gridCol w:w="10404"/>
      </w:tblGrid>
      <w:tr w:rsidR="0059573A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59573A" w:rsidRPr="00C04F37" w:rsidRDefault="0000603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573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59573A" w:rsidRPr="00B63A38" w:rsidRDefault="000D2446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>
              <w:rPr>
                <w:rFonts w:ascii="Arial" w:hAnsi="Arial"/>
                <w:b w:val="0"/>
                <w:i/>
                <w:sz w:val="20"/>
                <w:szCs w:val="24"/>
              </w:rPr>
              <w:t xml:space="preserve">Di 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posse</w:t>
            </w:r>
            <w:r>
              <w:rPr>
                <w:rFonts w:ascii="Arial" w:hAnsi="Arial"/>
                <w:b w:val="0"/>
                <w:i/>
                <w:sz w:val="20"/>
                <w:szCs w:val="24"/>
              </w:rPr>
              <w:t xml:space="preserve">dere 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i requisiti necessari per il conferimento della qualifica di agente di pubblica sicurezza ai sensi del</w:t>
            </w:r>
            <w:r>
              <w:rPr>
                <w:rFonts w:ascii="Arial" w:hAnsi="Arial"/>
                <w:b w:val="0"/>
                <w:i/>
                <w:sz w:val="20"/>
                <w:szCs w:val="24"/>
              </w:rPr>
              <w:t xml:space="preserve">la </w:t>
            </w:r>
            <w:hyperlink r:id="rId8" w:history="1">
              <w:r w:rsidRPr="000D2446">
                <w:rPr>
                  <w:rStyle w:val="Collegamentoipertestuale"/>
                  <w:rFonts w:ascii="Arial" w:hAnsi="Arial"/>
                  <w:b w:val="0"/>
                  <w:i/>
                  <w:sz w:val="20"/>
                  <w:szCs w:val="24"/>
                </w:rPr>
                <w:t>Legge 07-03-1986, n. 6</w:t>
              </w:r>
              <w:r>
                <w:rPr>
                  <w:rStyle w:val="Collegamentoipertestuale"/>
                  <w:rFonts w:ascii="Arial" w:hAnsi="Arial"/>
                  <w:b w:val="0"/>
                  <w:i/>
                  <w:sz w:val="20"/>
                  <w:szCs w:val="24"/>
                </w:rPr>
                <w:t>5, art. 5, c. 2</w:t>
              </w:r>
            </w:hyperlink>
          </w:p>
        </w:tc>
      </w:tr>
      <w:tr w:rsidR="0059573A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59573A" w:rsidRPr="00C04F37" w:rsidRDefault="0000603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573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59573A" w:rsidRPr="00B63A38" w:rsidRDefault="000D2446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>
              <w:rPr>
                <w:rFonts w:ascii="Arial" w:hAnsi="Arial"/>
                <w:b w:val="0"/>
                <w:i/>
                <w:sz w:val="20"/>
                <w:szCs w:val="24"/>
              </w:rPr>
              <w:t>Di possedere i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 xml:space="preserve">doneità psico-fisica all’impiego con precisazione che non saranno ammessi alla procedura di selezione i soggetti affetti da assoluta cecità ai sensi della </w:t>
            </w:r>
            <w:hyperlink r:id="rId9" w:history="1">
              <w:r w:rsidR="0028506C" w:rsidRPr="0028506C">
                <w:rPr>
                  <w:rStyle w:val="Collegamentoipertestuale"/>
                  <w:rFonts w:ascii="Arial" w:hAnsi="Arial"/>
                  <w:b w:val="0"/>
                  <w:i/>
                  <w:sz w:val="20"/>
                  <w:szCs w:val="24"/>
                </w:rPr>
                <w:t>Legge 28-03-1991, n. 120, art. 1</w:t>
              </w:r>
            </w:hyperlink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; inoltre, dato atto che il personale di cui alla presente selezione non sarà adibito ai servizi amministrativi, ai sensi</w:t>
            </w:r>
            <w:r w:rsidR="0028506C">
              <w:rPr>
                <w:rFonts w:ascii="Arial" w:hAnsi="Arial"/>
                <w:b w:val="0"/>
                <w:i/>
                <w:sz w:val="20"/>
                <w:szCs w:val="24"/>
              </w:rPr>
              <w:t xml:space="preserve"> della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 xml:space="preserve"> </w:t>
            </w:r>
            <w:hyperlink r:id="rId10" w:history="1">
              <w:r w:rsidR="0028506C" w:rsidRPr="0028506C">
                <w:rPr>
                  <w:rStyle w:val="Collegamentoipertestuale"/>
                  <w:rFonts w:ascii="Arial" w:hAnsi="Arial"/>
                  <w:b w:val="0"/>
                  <w:i/>
                  <w:sz w:val="20"/>
                  <w:szCs w:val="24"/>
                </w:rPr>
                <w:t>Legge 12-03-1999, n. 6</w:t>
              </w:r>
              <w:r w:rsidR="0028506C">
                <w:rPr>
                  <w:rStyle w:val="Collegamentoipertestuale"/>
                  <w:rFonts w:ascii="Arial" w:hAnsi="Arial"/>
                  <w:b w:val="0"/>
                  <w:i/>
                  <w:sz w:val="20"/>
                  <w:szCs w:val="24"/>
                </w:rPr>
                <w:t>8, art. 3, c. 4</w:t>
              </w:r>
            </w:hyperlink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, i candidati non dovranno trovarsi in una condizione di disabilità</w:t>
            </w:r>
          </w:p>
        </w:tc>
      </w:tr>
      <w:tr w:rsidR="0059573A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59573A" w:rsidRDefault="0000603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573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59573A" w:rsidRPr="002B7C62" w:rsidRDefault="000D2446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>
              <w:rPr>
                <w:rFonts w:ascii="Arial" w:hAnsi="Arial"/>
                <w:b w:val="0"/>
                <w:i/>
                <w:sz w:val="20"/>
                <w:szCs w:val="24"/>
              </w:rPr>
              <w:t xml:space="preserve">Di essere 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idone</w:t>
            </w:r>
            <w:r>
              <w:rPr>
                <w:rFonts w:ascii="Arial" w:hAnsi="Arial"/>
                <w:b w:val="0"/>
                <w:i/>
                <w:sz w:val="20"/>
                <w:szCs w:val="24"/>
              </w:rPr>
              <w:t>o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 xml:space="preserve"> allo svolgimento dei servizi armati</w:t>
            </w:r>
          </w:p>
        </w:tc>
      </w:tr>
      <w:tr w:rsidR="0059573A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59573A" w:rsidRDefault="0000603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573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4D53E0" w:rsidRDefault="000D2446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>
              <w:rPr>
                <w:rFonts w:ascii="Arial" w:hAnsi="Arial"/>
                <w:b w:val="0"/>
                <w:i/>
                <w:sz w:val="20"/>
                <w:szCs w:val="24"/>
              </w:rPr>
              <w:t xml:space="preserve">Di essere in 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possesso dell</w:t>
            </w:r>
            <w:r w:rsidR="004D53E0">
              <w:rPr>
                <w:rFonts w:ascii="Arial" w:hAnsi="Arial"/>
                <w:b w:val="0"/>
                <w:i/>
                <w:sz w:val="20"/>
                <w:szCs w:val="24"/>
              </w:rPr>
              <w:t>e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 xml:space="preserve"> patent</w:t>
            </w:r>
            <w:r w:rsidR="004D53E0">
              <w:rPr>
                <w:rFonts w:ascii="Arial" w:hAnsi="Arial"/>
                <w:b w:val="0"/>
                <w:i/>
                <w:sz w:val="20"/>
                <w:szCs w:val="24"/>
              </w:rPr>
              <w:t>i</w:t>
            </w: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 xml:space="preserve"> di guida</w:t>
            </w:r>
            <w:r w:rsidR="004D53E0">
              <w:rPr>
                <w:rFonts w:ascii="Arial" w:hAnsi="Arial"/>
                <w:b w:val="0"/>
                <w:i/>
                <w:sz w:val="20"/>
                <w:szCs w:val="24"/>
              </w:rPr>
              <w:t>:</w:t>
            </w:r>
          </w:p>
          <w:p w:rsidR="004D53E0" w:rsidRDefault="000D2446" w:rsidP="004D53E0">
            <w:pPr>
              <w:pStyle w:val="Corpodeltesto21"/>
              <w:numPr>
                <w:ilvl w:val="0"/>
                <w:numId w:val="48"/>
              </w:numPr>
              <w:ind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 xml:space="preserve">di categoria A2 di cui al </w:t>
            </w:r>
            <w:r w:rsidR="004D53E0" w:rsidRPr="004D53E0">
              <w:rPr>
                <w:rFonts w:ascii="Arial" w:hAnsi="Arial"/>
                <w:b w:val="0"/>
                <w:sz w:val="20"/>
                <w:szCs w:val="24"/>
              </w:rPr>
              <w:t xml:space="preserve"> </w:t>
            </w:r>
            <w:hyperlink r:id="rId11" w:history="1">
              <w:r w:rsidR="004D53E0" w:rsidRPr="004D53E0">
                <w:rPr>
                  <w:rStyle w:val="Collegamentoipertestuale"/>
                  <w:rFonts w:ascii="Arial" w:hAnsi="Arial"/>
                  <w:b w:val="0"/>
                  <w:i/>
                  <w:sz w:val="20"/>
                  <w:szCs w:val="24"/>
                </w:rPr>
                <w:t>Decreto legislativo (Stato Italiano) 18-04-2011, n. 59</w:t>
              </w:r>
            </w:hyperlink>
          </w:p>
          <w:p w:rsidR="0059573A" w:rsidRDefault="000D2446" w:rsidP="004D53E0">
            <w:pPr>
              <w:pStyle w:val="Corpodeltesto21"/>
              <w:numPr>
                <w:ilvl w:val="0"/>
                <w:numId w:val="48"/>
              </w:numPr>
              <w:ind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 w:rsidRPr="000D2446">
              <w:rPr>
                <w:rFonts w:ascii="Arial" w:hAnsi="Arial"/>
                <w:b w:val="0"/>
                <w:i/>
                <w:sz w:val="20"/>
                <w:szCs w:val="24"/>
              </w:rPr>
              <w:t>di categoria B</w:t>
            </w:r>
          </w:p>
        </w:tc>
      </w:tr>
      <w:tr w:rsidR="00E85F76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E85F76" w:rsidRDefault="0000603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147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3034F1" w:rsidRPr="001D5F18" w:rsidRDefault="003034F1" w:rsidP="003034F1">
            <w:pPr>
              <w:pStyle w:val="Testonormale1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L’</w:t>
            </w:r>
            <w:r w:rsidRPr="00235E34">
              <w:rPr>
                <w:rFonts w:ascii="Arial" w:eastAsia="MS Mincho" w:hAnsi="Arial" w:cs="Arial"/>
              </w:rPr>
              <w:t>immunità da cause di interdizione dai pubblici uffici nonché estraneità dalle condizioni previste dall’</w:t>
            </w:r>
            <w:r w:rsidR="005F7CD9">
              <w:rPr>
                <w:rFonts w:ascii="Arial" w:eastAsia="MS Mincho" w:hAnsi="Arial" w:cs="Arial"/>
              </w:rPr>
              <w:t xml:space="preserve"> </w:t>
            </w:r>
            <w:hyperlink r:id="rId12" w:history="1">
              <w:r w:rsidRPr="005F7CD9">
                <w:rPr>
                  <w:rStyle w:val="Collegamentoipertestuale"/>
                  <w:rFonts w:ascii="Arial" w:eastAsia="MS Mincho" w:hAnsi="Arial" w:cs="Arial"/>
                </w:rPr>
                <w:t>art.10 e 11 del D.Lgs. n. 235/2012</w:t>
              </w:r>
            </w:hyperlink>
            <w:r w:rsidRPr="00235E34">
              <w:rPr>
                <w:rFonts w:ascii="Arial" w:eastAsia="MS Mincho" w:hAnsi="Arial" w:cs="Arial"/>
              </w:rPr>
              <w:t>, salva l’avvenuta riabilitazione (in caso contrario, dovrà fornirsi dettagliata indicazione nella domanda di partecipazione);</w:t>
            </w:r>
          </w:p>
          <w:p w:rsidR="00E85F76" w:rsidRDefault="00E85F76" w:rsidP="003034F1">
            <w:pPr>
              <w:pStyle w:val="Testonormale1"/>
              <w:jc w:val="both"/>
              <w:rPr>
                <w:rFonts w:ascii="Arial" w:hAnsi="Arial"/>
                <w:b/>
                <w:i/>
                <w:szCs w:val="24"/>
              </w:rPr>
            </w:pPr>
          </w:p>
        </w:tc>
      </w:tr>
      <w:tr w:rsidR="003034F1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3034F1" w:rsidRDefault="0000603F" w:rsidP="003034F1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34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3034F1" w:rsidRPr="003034F1" w:rsidRDefault="003034F1" w:rsidP="003034F1">
            <w:pPr>
              <w:pStyle w:val="Corpodeltesto21"/>
              <w:ind w:left="0" w:right="-1"/>
              <w:jc w:val="both"/>
              <w:rPr>
                <w:rFonts w:ascii="Arial" w:eastAsia="MS Mincho" w:hAnsi="Arial" w:cs="Arial"/>
                <w:b w:val="0"/>
                <w:sz w:val="20"/>
                <w:lang w:eastAsia="zh-CN"/>
              </w:rPr>
            </w:pPr>
            <w:r w:rsidRPr="003034F1">
              <w:rPr>
                <w:rFonts w:ascii="Arial" w:eastAsia="MS Mincho" w:hAnsi="Arial" w:cs="Arial"/>
                <w:b w:val="0"/>
                <w:sz w:val="20"/>
                <w:lang w:eastAsia="zh-CN"/>
              </w:rPr>
              <w:t>Di non aver riportato sanzioni disciplinari negli ultimi due anni precedenti la data di scadenza del presente avviso e non aver in corso procedimenti disciplinari</w:t>
            </w:r>
          </w:p>
        </w:tc>
      </w:tr>
      <w:tr w:rsidR="003034F1" w:rsidRPr="007D7109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:rsidR="003034F1" w:rsidRDefault="0000603F" w:rsidP="00E62649">
            <w:pPr>
              <w:pStyle w:val="Contenutocella"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34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:rsidR="003034F1" w:rsidRPr="003034F1" w:rsidRDefault="003034F1" w:rsidP="003034F1">
            <w:pPr>
              <w:pStyle w:val="Corpodeltesto21"/>
              <w:ind w:left="0" w:right="-1"/>
              <w:jc w:val="both"/>
              <w:rPr>
                <w:rFonts w:ascii="Arial" w:eastAsia="MS Mincho" w:hAnsi="Arial" w:cs="Arial"/>
                <w:b w:val="0"/>
                <w:sz w:val="20"/>
                <w:lang w:eastAsia="zh-CN"/>
              </w:rPr>
            </w:pPr>
            <w:r w:rsidRPr="003034F1">
              <w:rPr>
                <w:rFonts w:ascii="Arial" w:eastAsia="MS Mincho" w:hAnsi="Arial" w:cs="Arial"/>
                <w:b w:val="0"/>
                <w:sz w:val="20"/>
                <w:lang w:eastAsia="zh-CN"/>
              </w:rPr>
              <w:t>Di non essere stato sottoposto a misura di prevenzione</w:t>
            </w:r>
          </w:p>
        </w:tc>
      </w:tr>
    </w:tbl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572"/>
        <w:gridCol w:w="3544"/>
        <w:gridCol w:w="3657"/>
      </w:tblGrid>
      <w:tr w:rsidR="0059573A" w:rsidRPr="00B462E8" w:rsidTr="00644F40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r w:rsidR="0000603F"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00603F">
              <w:rPr>
                <w:i/>
              </w:rPr>
            </w:r>
            <w:r w:rsidR="0000603F">
              <w:rPr>
                <w:i/>
              </w:rPr>
              <w:fldChar w:fldCharType="separate"/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00603F"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00603F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9573A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 w:rsidR="00AD36C2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73A" w:rsidRPr="00B462E8" w:rsidTr="00644F40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:rsidR="0059573A" w:rsidRPr="009541B5" w:rsidRDefault="0059573A" w:rsidP="00644F40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  <w:r>
              <w:rPr>
                <w:rStyle w:val="Rimandonotaapidipagina"/>
              </w:rPr>
              <w:footnoteReference w:id="1"/>
            </w:r>
          </w:p>
        </w:tc>
      </w:tr>
      <w:bookmarkEnd w:id="3"/>
    </w:tbl>
    <w:p w:rsidR="0059573A" w:rsidRPr="00DC181A" w:rsidRDefault="0059573A" w:rsidP="004D53E0"/>
    <w:sectPr w:rsidR="0059573A" w:rsidRPr="00DC181A" w:rsidSect="000570B1">
      <w:head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340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F3" w:rsidRDefault="002234F3">
      <w:r>
        <w:separator/>
      </w:r>
    </w:p>
  </w:endnote>
  <w:endnote w:type="continuationSeparator" w:id="0">
    <w:p w:rsidR="002234F3" w:rsidRDefault="0022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F9" w:rsidRPr="00B772ED" w:rsidRDefault="0000603F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 w:rsidR="00295AF9"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5F7CD9"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F3" w:rsidRDefault="002234F3">
      <w:r>
        <w:separator/>
      </w:r>
    </w:p>
  </w:footnote>
  <w:footnote w:type="continuationSeparator" w:id="0">
    <w:p w:rsidR="002234F3" w:rsidRDefault="002234F3">
      <w:r>
        <w:continuationSeparator/>
      </w:r>
    </w:p>
  </w:footnote>
  <w:footnote w:id="1">
    <w:p w:rsidR="0059573A" w:rsidRDefault="005957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Cs w:val="16"/>
        </w:rPr>
        <w:t>a</w:t>
      </w:r>
      <w:r w:rsidRPr="006F61D8">
        <w:rPr>
          <w:rFonts w:cs="Arial"/>
          <w:szCs w:val="16"/>
        </w:rPr>
        <w:t xml:space="preserve">llegare </w:t>
      </w:r>
      <w:r w:rsidRPr="00E857DA">
        <w:rPr>
          <w:rFonts w:cs="Arial"/>
          <w:szCs w:val="16"/>
        </w:rPr>
        <w:t xml:space="preserve">copia leggibile del documento </w:t>
      </w:r>
      <w:r>
        <w:rPr>
          <w:rFonts w:cs="Arial"/>
          <w:szCs w:val="16"/>
        </w:rPr>
        <w:t>d'identità</w:t>
      </w:r>
      <w:r w:rsidRPr="00E13AE9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del dichiarante in corso di validità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/>
    </w:tblPr>
    <w:tblGrid>
      <w:gridCol w:w="10773"/>
    </w:tblGrid>
    <w:tr w:rsidR="0059573A" w:rsidRPr="0059573A" w:rsidTr="00F44FB8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:rsidR="0059573A" w:rsidRPr="0059573A" w:rsidRDefault="0000603F" w:rsidP="00637EC8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fldSimple w:instr=" DOCPROPERTY  CodiceModulo  \* MERGEFORMAT ">
            <w:r w:rsidR="005F7CD9" w:rsidRPr="005F7CD9">
              <w:rPr>
                <w:rFonts w:cs="Arial"/>
                <w:color w:val="AD1100"/>
                <w:sz w:val="12"/>
                <w:szCs w:val="12"/>
              </w:rPr>
              <w:t>bando</w:t>
            </w:r>
            <w:r w:rsidR="005F7CD9" w:rsidRPr="005F7CD9">
              <w:rPr>
                <w:color w:val="AD1100"/>
                <w:sz w:val="12"/>
                <w:szCs w:val="12"/>
              </w:rPr>
              <w:t>.dichiarazioni.integrative</w:t>
            </w:r>
          </w:fldSimple>
          <w:r w:rsidR="0059573A" w:rsidRPr="0059573A">
            <w:rPr>
              <w:color w:val="AD1100"/>
              <w:sz w:val="12"/>
              <w:szCs w:val="12"/>
            </w:rPr>
            <w:t>/</w:t>
          </w:r>
          <w:fldSimple w:instr=" DOCPROPERTY  VersioneModulo  \* MERGEFORMAT ">
            <w:r w:rsidR="005F7CD9" w:rsidRPr="005F7CD9">
              <w:rPr>
                <w:color w:val="AD1100"/>
                <w:sz w:val="12"/>
                <w:szCs w:val="12"/>
              </w:rPr>
              <w:t>0</w:t>
            </w:r>
          </w:fldSimple>
          <w:r w:rsidR="0059573A" w:rsidRPr="0059573A">
            <w:rPr>
              <w:color w:val="AD1100"/>
            </w:rPr>
            <w:tab/>
          </w:r>
          <w:fldSimple w:instr=" DOCPROPERTY  Ufficio  \* MERGEFORMAT ">
            <w:r w:rsidR="005F7CD9" w:rsidRPr="005F7CD9">
              <w:rPr>
                <w:rFonts w:cs="Arial"/>
                <w:color w:val="AD1100"/>
                <w:sz w:val="16"/>
                <w:szCs w:val="16"/>
              </w:rPr>
              <w:t>Servizio selezione, amministrazione economica del personale e smart working</w:t>
            </w:r>
          </w:fldSimple>
          <w:r w:rsidR="0059573A" w:rsidRPr="0059573A">
            <w:rPr>
              <w:color w:val="AD1100"/>
            </w:rPr>
            <w:tab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59573A"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59573A"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5F7CD9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:rsidR="00747888" w:rsidRDefault="007478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/>
    </w:tblPr>
    <w:tblGrid>
      <w:gridCol w:w="2289"/>
      <w:gridCol w:w="5400"/>
      <w:gridCol w:w="3084"/>
    </w:tblGrid>
    <w:tr w:rsidR="0059573A" w:rsidRPr="0059573A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:rsidR="00295AF9" w:rsidRPr="0059573A" w:rsidRDefault="0000603F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fldSimple w:instr=" DOCPROPERTY  CodiceModulo  \* MERGEFORMAT ">
            <w:r w:rsidR="005F7CD9" w:rsidRPr="005F7CD9">
              <w:rPr>
                <w:color w:val="AD1100"/>
                <w:sz w:val="12"/>
                <w:szCs w:val="10"/>
              </w:rPr>
              <w:t>bando.dichiarazioni.integrative</w:t>
            </w:r>
          </w:fldSimple>
          <w:r w:rsidR="00295AF9" w:rsidRPr="0059573A">
            <w:rPr>
              <w:color w:val="AD1100"/>
              <w:sz w:val="12"/>
              <w:szCs w:val="10"/>
            </w:rPr>
            <w:t>/</w:t>
          </w:r>
          <w:fldSimple w:instr=" DOCPROPERTY  VersioneModulo  \* MERGEFORMAT ">
            <w:r w:rsidR="005F7CD9" w:rsidRPr="005F7CD9">
              <w:rPr>
                <w:rFonts w:cs="Arial"/>
                <w:color w:val="AD1100"/>
                <w:sz w:val="12"/>
                <w:szCs w:val="10"/>
              </w:rPr>
              <w:t>0</w:t>
            </w:r>
          </w:fldSimple>
          <w:r w:rsidR="00295AF9" w:rsidRPr="0059573A">
            <w:rPr>
              <w:color w:val="AD1100"/>
            </w:rPr>
            <w:tab/>
          </w:r>
          <w:fldSimple w:instr=" DOCPROPERTY  Ufficio  \* MERGEFORMAT ">
            <w:r w:rsidR="005F7CD9" w:rsidRPr="005F7CD9">
              <w:rPr>
                <w:rFonts w:cs="Arial"/>
                <w:color w:val="AD1100"/>
                <w:sz w:val="16"/>
                <w:szCs w:val="16"/>
              </w:rPr>
              <w:t>Servizio selezione, amministrazione economica del personale e smart working</w:t>
            </w:r>
          </w:fldSimple>
          <w:r w:rsidR="00295AF9" w:rsidRPr="0059573A">
            <w:rPr>
              <w:color w:val="AD1100"/>
            </w:rPr>
            <w:tab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403227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="00295AF9"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="00403227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295AF9" w:rsidRPr="006D00D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:rsidR="00295AF9" w:rsidRPr="00E25F7F" w:rsidRDefault="00DE3196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>
                <wp:extent cx="1114098" cy="130593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:rsidR="00295AF9" w:rsidRDefault="00295AF9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  <w:r w:rsidR="00B759AC">
            <w:rPr>
              <w:color w:val="BFBFBF" w:themeColor="background1" w:themeShade="BF"/>
            </w:rPr>
            <w:t xml:space="preserve">  </w:t>
          </w:r>
        </w:p>
        <w:p w:rsidR="00B759AC" w:rsidRDefault="00B759AC" w:rsidP="00B759AC">
          <w:pPr>
            <w:pStyle w:val="Intestazione"/>
            <w:spacing w:before="120"/>
            <w:jc w:val="left"/>
            <w:rPr>
              <w:color w:val="BFBFBF" w:themeColor="background1" w:themeShade="BF"/>
            </w:rPr>
          </w:pPr>
        </w:p>
        <w:p w:rsidR="00B759AC" w:rsidRPr="00B759AC" w:rsidRDefault="00B759AC" w:rsidP="00B759AC"/>
        <w:p w:rsidR="00B759AC" w:rsidRPr="00B759AC" w:rsidRDefault="00B759AC" w:rsidP="00B759AC"/>
        <w:p w:rsidR="00B759AC" w:rsidRDefault="00B759AC" w:rsidP="00B759AC"/>
        <w:p w:rsidR="00B759AC" w:rsidRPr="00B759AC" w:rsidRDefault="00B759AC" w:rsidP="00B759AC">
          <w:pPr>
            <w:tabs>
              <w:tab w:val="left" w:pos="1215"/>
            </w:tabs>
          </w:pPr>
          <w:r>
            <w:tab/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:rsidR="00295AF9" w:rsidRPr="00E25F7F" w:rsidRDefault="00295AF9" w:rsidP="00295AF9">
          <w:pPr>
            <w:pStyle w:val="Intestazione"/>
            <w:jc w:val="center"/>
          </w:pPr>
        </w:p>
      </w:tc>
    </w:tr>
  </w:tbl>
  <w:p w:rsidR="00295AF9" w:rsidRPr="00747888" w:rsidRDefault="0000603F" w:rsidP="00295AF9">
    <w:pPr>
      <w:pStyle w:val="Titolomodulo"/>
      <w:rPr>
        <w:color w:val="AD1100"/>
      </w:rPr>
    </w:pPr>
    <w:fldSimple w:instr=" DOCPROPERTY  Title  \* MERGEFORMAT ">
      <w:r w:rsidR="005F7CD9" w:rsidRPr="005F7CD9">
        <w:rPr>
          <w:color w:val="AD1100"/>
        </w:rPr>
        <w:t>Bando di concorso: dichiarazioni integrative</w:t>
      </w:r>
    </w:fldSimple>
  </w:p>
  <w:p w:rsidR="00747888" w:rsidRPr="00747888" w:rsidRDefault="00747888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MS Mincho" w:hAnsi="Arial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MS Mincho" w:hAnsi="Arial" w:cs="Times New Roman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>
    <w:nsid w:val="0F770CD6"/>
    <w:multiLevelType w:val="hybridMultilevel"/>
    <w:tmpl w:val="5900A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25"/>
  </w:num>
  <w:num w:numId="13">
    <w:abstractNumId w:val="20"/>
  </w:num>
  <w:num w:numId="14">
    <w:abstractNumId w:val="47"/>
  </w:num>
  <w:num w:numId="15">
    <w:abstractNumId w:val="16"/>
  </w:num>
  <w:num w:numId="16">
    <w:abstractNumId w:val="26"/>
  </w:num>
  <w:num w:numId="17">
    <w:abstractNumId w:val="27"/>
  </w:num>
  <w:num w:numId="18">
    <w:abstractNumId w:val="45"/>
  </w:num>
  <w:num w:numId="19">
    <w:abstractNumId w:val="11"/>
  </w:num>
  <w:num w:numId="20">
    <w:abstractNumId w:val="22"/>
  </w:num>
  <w:num w:numId="21">
    <w:abstractNumId w:val="29"/>
  </w:num>
  <w:num w:numId="22">
    <w:abstractNumId w:val="30"/>
  </w:num>
  <w:num w:numId="23">
    <w:abstractNumId w:val="33"/>
  </w:num>
  <w:num w:numId="24">
    <w:abstractNumId w:val="18"/>
  </w:num>
  <w:num w:numId="25">
    <w:abstractNumId w:val="28"/>
  </w:num>
  <w:num w:numId="26">
    <w:abstractNumId w:val="24"/>
  </w:num>
  <w:num w:numId="27">
    <w:abstractNumId w:val="41"/>
  </w:num>
  <w:num w:numId="28">
    <w:abstractNumId w:val="37"/>
  </w:num>
  <w:num w:numId="29">
    <w:abstractNumId w:val="12"/>
  </w:num>
  <w:num w:numId="30">
    <w:abstractNumId w:val="13"/>
  </w:num>
  <w:num w:numId="31">
    <w:abstractNumId w:val="34"/>
  </w:num>
  <w:num w:numId="32">
    <w:abstractNumId w:val="21"/>
  </w:num>
  <w:num w:numId="33">
    <w:abstractNumId w:val="38"/>
  </w:num>
  <w:num w:numId="34">
    <w:abstractNumId w:val="23"/>
  </w:num>
  <w:num w:numId="35">
    <w:abstractNumId w:val="31"/>
  </w:num>
  <w:num w:numId="36">
    <w:abstractNumId w:val="35"/>
  </w:num>
  <w:num w:numId="37">
    <w:abstractNumId w:val="14"/>
  </w:num>
  <w:num w:numId="38">
    <w:abstractNumId w:val="17"/>
  </w:num>
  <w:num w:numId="39">
    <w:abstractNumId w:val="39"/>
  </w:num>
  <w:num w:numId="40">
    <w:abstractNumId w:val="32"/>
  </w:num>
  <w:num w:numId="41">
    <w:abstractNumId w:val="19"/>
  </w:num>
  <w:num w:numId="42">
    <w:abstractNumId w:val="36"/>
  </w:num>
  <w:num w:numId="43">
    <w:abstractNumId w:val="48"/>
  </w:num>
  <w:num w:numId="44">
    <w:abstractNumId w:val="46"/>
  </w:num>
  <w:num w:numId="45">
    <w:abstractNumId w:val="44"/>
  </w:num>
  <w:num w:numId="46">
    <w:abstractNumId w:val="43"/>
  </w:num>
  <w:num w:numId="47">
    <w:abstractNumId w:val="42"/>
  </w:num>
  <w:num w:numId="48">
    <w:abstractNumId w:val="1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1F01"/>
  <w:documentProtection w:edit="forms" w:enforcement="1" w:cryptProviderType="rsaFull" w:cryptAlgorithmClass="hash" w:cryptAlgorithmType="typeAny" w:cryptAlgorithmSid="4" w:cryptSpinCount="100000" w:hash="Tr3U53QRpzOnim2hJ1m8Ov3Uww8=" w:salt="UqfP8zXDQ2QFhOUAitM5lQ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D7109"/>
    <w:rsid w:val="00002965"/>
    <w:rsid w:val="00005B56"/>
    <w:rsid w:val="0000603F"/>
    <w:rsid w:val="000067E9"/>
    <w:rsid w:val="0001255D"/>
    <w:rsid w:val="00012A95"/>
    <w:rsid w:val="00016AD1"/>
    <w:rsid w:val="00021734"/>
    <w:rsid w:val="00021782"/>
    <w:rsid w:val="00024557"/>
    <w:rsid w:val="00030C0C"/>
    <w:rsid w:val="00033D13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1474"/>
    <w:rsid w:val="000950E2"/>
    <w:rsid w:val="000A04B7"/>
    <w:rsid w:val="000A257B"/>
    <w:rsid w:val="000A439E"/>
    <w:rsid w:val="000A55BB"/>
    <w:rsid w:val="000A5A2D"/>
    <w:rsid w:val="000C548D"/>
    <w:rsid w:val="000D2446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74BA"/>
    <w:rsid w:val="00150794"/>
    <w:rsid w:val="001508C9"/>
    <w:rsid w:val="00153DB2"/>
    <w:rsid w:val="00162295"/>
    <w:rsid w:val="00164246"/>
    <w:rsid w:val="001660F5"/>
    <w:rsid w:val="00166938"/>
    <w:rsid w:val="001709DE"/>
    <w:rsid w:val="00170F88"/>
    <w:rsid w:val="00172C01"/>
    <w:rsid w:val="00177DE3"/>
    <w:rsid w:val="001962CA"/>
    <w:rsid w:val="00196AD5"/>
    <w:rsid w:val="001A0111"/>
    <w:rsid w:val="001A0665"/>
    <w:rsid w:val="001A132A"/>
    <w:rsid w:val="001A3A57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34F3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506C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34F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22EA"/>
    <w:rsid w:val="00403227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3E0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37BC"/>
    <w:rsid w:val="00586CF7"/>
    <w:rsid w:val="005906AC"/>
    <w:rsid w:val="00592D13"/>
    <w:rsid w:val="0059517B"/>
    <w:rsid w:val="0059573A"/>
    <w:rsid w:val="005A28AB"/>
    <w:rsid w:val="005A36D9"/>
    <w:rsid w:val="005B16AE"/>
    <w:rsid w:val="005B395F"/>
    <w:rsid w:val="005B3FA7"/>
    <w:rsid w:val="005B60F1"/>
    <w:rsid w:val="005C0D40"/>
    <w:rsid w:val="005C38AF"/>
    <w:rsid w:val="005C63B1"/>
    <w:rsid w:val="005D02F0"/>
    <w:rsid w:val="005D03AE"/>
    <w:rsid w:val="005D28C8"/>
    <w:rsid w:val="005D5C9C"/>
    <w:rsid w:val="005E02BE"/>
    <w:rsid w:val="005F09D4"/>
    <w:rsid w:val="005F10C1"/>
    <w:rsid w:val="005F1CCE"/>
    <w:rsid w:val="005F230F"/>
    <w:rsid w:val="005F246A"/>
    <w:rsid w:val="005F7A15"/>
    <w:rsid w:val="005F7CD9"/>
    <w:rsid w:val="006018F5"/>
    <w:rsid w:val="00604362"/>
    <w:rsid w:val="00605635"/>
    <w:rsid w:val="006107E5"/>
    <w:rsid w:val="00615BC2"/>
    <w:rsid w:val="00624C3F"/>
    <w:rsid w:val="00631821"/>
    <w:rsid w:val="00633626"/>
    <w:rsid w:val="006374FE"/>
    <w:rsid w:val="006410E3"/>
    <w:rsid w:val="0064647B"/>
    <w:rsid w:val="00653655"/>
    <w:rsid w:val="00653699"/>
    <w:rsid w:val="00655D1A"/>
    <w:rsid w:val="006576C2"/>
    <w:rsid w:val="0066451A"/>
    <w:rsid w:val="0067290C"/>
    <w:rsid w:val="006739E7"/>
    <w:rsid w:val="00675F9D"/>
    <w:rsid w:val="00677EB2"/>
    <w:rsid w:val="00682103"/>
    <w:rsid w:val="00684667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0425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6D7D"/>
    <w:rsid w:val="007C7D49"/>
    <w:rsid w:val="007D1AA5"/>
    <w:rsid w:val="007D247F"/>
    <w:rsid w:val="007D47F8"/>
    <w:rsid w:val="007D7109"/>
    <w:rsid w:val="007E12E6"/>
    <w:rsid w:val="007E34B9"/>
    <w:rsid w:val="007E4F5D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0D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1376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385F"/>
    <w:rsid w:val="008C495F"/>
    <w:rsid w:val="008C693D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8F3A14"/>
    <w:rsid w:val="00900180"/>
    <w:rsid w:val="00912349"/>
    <w:rsid w:val="0091712E"/>
    <w:rsid w:val="00933D6F"/>
    <w:rsid w:val="00941420"/>
    <w:rsid w:val="00941A74"/>
    <w:rsid w:val="00942FD7"/>
    <w:rsid w:val="00952913"/>
    <w:rsid w:val="00954146"/>
    <w:rsid w:val="009541B5"/>
    <w:rsid w:val="0096404A"/>
    <w:rsid w:val="0096411C"/>
    <w:rsid w:val="00964664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386B"/>
    <w:rsid w:val="009D551E"/>
    <w:rsid w:val="009E10F6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36C2"/>
    <w:rsid w:val="00AD42D9"/>
    <w:rsid w:val="00AE21C9"/>
    <w:rsid w:val="00AE332F"/>
    <w:rsid w:val="00AE7827"/>
    <w:rsid w:val="00AF112D"/>
    <w:rsid w:val="00AF1FC9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19AC"/>
    <w:rsid w:val="00B63A38"/>
    <w:rsid w:val="00B65AE7"/>
    <w:rsid w:val="00B72E90"/>
    <w:rsid w:val="00B736FE"/>
    <w:rsid w:val="00B759AC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546F"/>
    <w:rsid w:val="00BF1A48"/>
    <w:rsid w:val="00BF1DC6"/>
    <w:rsid w:val="00BF481E"/>
    <w:rsid w:val="00BF681C"/>
    <w:rsid w:val="00C02299"/>
    <w:rsid w:val="00C04F37"/>
    <w:rsid w:val="00C073BE"/>
    <w:rsid w:val="00C1023F"/>
    <w:rsid w:val="00C104D8"/>
    <w:rsid w:val="00C2007E"/>
    <w:rsid w:val="00C2331B"/>
    <w:rsid w:val="00C23939"/>
    <w:rsid w:val="00C305B3"/>
    <w:rsid w:val="00C33B7A"/>
    <w:rsid w:val="00C35EFB"/>
    <w:rsid w:val="00C4199F"/>
    <w:rsid w:val="00C42273"/>
    <w:rsid w:val="00C436C9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3A77"/>
    <w:rsid w:val="00DE459F"/>
    <w:rsid w:val="00DE5652"/>
    <w:rsid w:val="00DE6186"/>
    <w:rsid w:val="00DE6369"/>
    <w:rsid w:val="00DF0173"/>
    <w:rsid w:val="00DF2D2D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5614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5F76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31ADF"/>
    <w:rsid w:val="00F330F5"/>
    <w:rsid w:val="00F33E4B"/>
    <w:rsid w:val="00F403E4"/>
    <w:rsid w:val="00F40C2A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351"/>
    <w:rsid w:val="00FD1505"/>
    <w:rsid w:val="00FD291E"/>
    <w:rsid w:val="00FD38EE"/>
    <w:rsid w:val="00FD515E"/>
    <w:rsid w:val="00FD6348"/>
    <w:rsid w:val="00FD658E"/>
    <w:rsid w:val="00FD7AED"/>
    <w:rsid w:val="00FE0BB1"/>
    <w:rsid w:val="00FE1CB8"/>
    <w:rsid w:val="00FE219A"/>
    <w:rsid w:val="00FE4048"/>
    <w:rsid w:val="00FE55F9"/>
    <w:rsid w:val="00FF03A3"/>
    <w:rsid w:val="00FF25C5"/>
    <w:rsid w:val="00FF305D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paragraph" w:customStyle="1" w:styleId="Testonormale1">
    <w:name w:val="Testo normale1"/>
    <w:basedOn w:val="Normale"/>
    <w:rsid w:val="003034F1"/>
    <w:pPr>
      <w:suppressAutoHyphens/>
      <w:jc w:val="left"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cenormativa.it/norma/urn:nir:stato:legge:1986-03-07;6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dicenormativa.it/norma/urn:nir:stato:decreto.legislativo:2012-12-31;2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icenormativa.it/norma/urn:nir:stato:decreto.legislativo:2011-04-18;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dicenormativa.it/norma/urn:nir:stato:legge:1999-03-12;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dicenormativa.it/norma/urn:nir:stato:legge:1991-03-28;120~art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EE08-A9FC-486D-ADE9-C4449CF5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22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selezione: dichiarazioni allegate alla richiesta di partecipazione</vt:lpstr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concorso: dichiarazioni integrative</dc:title>
  <dc:creator>Marco Deligios</dc:creator>
  <cp:lastModifiedBy>domenighinid</cp:lastModifiedBy>
  <cp:revision>18</cp:revision>
  <cp:lastPrinted>2019-04-10T13:08:00Z</cp:lastPrinted>
  <dcterms:created xsi:type="dcterms:W3CDTF">2019-04-10T12:55:00Z</dcterms:created>
  <dcterms:modified xsi:type="dcterms:W3CDTF">2019-04-30T08:58:00Z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ai sensi del Decreto del Presidente delle Repubblica 09-05-1994, n. 487</vt:lpwstr>
  </property>
  <property fmtid="{D5CDD505-2E9C-101B-9397-08002B2CF9AE}" pid="5" name="CodiceAmministrazione">
    <vt:lpwstr>c_A794</vt:lpwstr>
  </property>
  <property fmtid="{D5CDD505-2E9C-101B-9397-08002B2CF9AE}" pid="6" name="CodiceModulo">
    <vt:lpwstr>bando.dichiarazioni.integrative</vt:lpwstr>
  </property>
  <property fmtid="{D5CDD505-2E9C-101B-9397-08002B2CF9AE}" pid="7" name="VersioneModulo">
    <vt:lpwstr>0</vt:lpwstr>
  </property>
</Properties>
</file>