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5C87A" w14:textId="77777777" w:rsidR="00F95F6E" w:rsidRPr="00F95F6E" w:rsidRDefault="00F95F6E" w:rsidP="00BA7F87">
      <w:pPr>
        <w:pStyle w:val="Stile1-TitoloCapacityes"/>
        <w:ind w:left="0" w:right="-7"/>
        <w:jc w:val="center"/>
        <w:rPr>
          <w:rFonts w:ascii="Times New Roman" w:hAnsi="Times New Roman"/>
          <w:lang w:eastAsia="it-IT"/>
        </w:rPr>
      </w:pPr>
      <w:proofErr w:type="spellStart"/>
      <w:r w:rsidRPr="00F95F6E">
        <w:rPr>
          <w:lang w:eastAsia="it-IT"/>
        </w:rPr>
        <w:t>CAPACITyES</w:t>
      </w:r>
      <w:proofErr w:type="spellEnd"/>
    </w:p>
    <w:p w14:paraId="29E8E85B" w14:textId="77777777" w:rsidR="00BA7F87" w:rsidRDefault="00F95F6E" w:rsidP="00BA7F87">
      <w:pPr>
        <w:pStyle w:val="Stile2-SottotitoloCapacityes"/>
        <w:ind w:left="0" w:right="-6"/>
        <w:jc w:val="center"/>
        <w:rPr>
          <w:lang w:eastAsia="it-IT"/>
        </w:rPr>
      </w:pPr>
      <w:r w:rsidRPr="00F95F6E">
        <w:rPr>
          <w:lang w:eastAsia="it-IT"/>
        </w:rPr>
        <w:t xml:space="preserve">Avviso pubblico per la raccolta di candidature a “vicini solidali” </w:t>
      </w:r>
    </w:p>
    <w:p w14:paraId="6726C472" w14:textId="77777777" w:rsidR="00C27989" w:rsidRDefault="00F95F6E" w:rsidP="00C27989">
      <w:pPr>
        <w:pStyle w:val="Stile2-SottotitoloCapacityes"/>
        <w:ind w:left="0" w:right="-6"/>
        <w:jc w:val="center"/>
        <w:rPr>
          <w:lang w:eastAsia="it-IT"/>
        </w:rPr>
      </w:pPr>
      <w:r w:rsidRPr="00F95F6E">
        <w:rPr>
          <w:lang w:eastAsia="it-IT"/>
        </w:rPr>
        <w:t>per il co-</w:t>
      </w:r>
      <w:proofErr w:type="spellStart"/>
      <w:r w:rsidRPr="00F95F6E">
        <w:rPr>
          <w:lang w:eastAsia="it-IT"/>
        </w:rPr>
        <w:t>housing</w:t>
      </w:r>
      <w:proofErr w:type="spellEnd"/>
      <w:r w:rsidR="00C27989">
        <w:rPr>
          <w:lang w:eastAsia="it-IT"/>
        </w:rPr>
        <w:t xml:space="preserve"> del progetto europeo </w:t>
      </w:r>
      <w:proofErr w:type="spellStart"/>
      <w:r w:rsidR="00C27989">
        <w:rPr>
          <w:lang w:eastAsia="it-IT"/>
        </w:rPr>
        <w:t>CAPACITyES</w:t>
      </w:r>
      <w:proofErr w:type="spellEnd"/>
      <w:r w:rsidR="00C27989">
        <w:rPr>
          <w:lang w:eastAsia="it-IT"/>
        </w:rPr>
        <w:t xml:space="preserve"> </w:t>
      </w:r>
    </w:p>
    <w:p w14:paraId="554B3E00" w14:textId="77777777" w:rsidR="00D41A42" w:rsidRPr="00BA7F87" w:rsidRDefault="00C27989" w:rsidP="00BA7F87">
      <w:pPr>
        <w:pStyle w:val="Stile2-SottotitoloCapacityes"/>
        <w:spacing w:after="240"/>
        <w:ind w:left="0" w:right="-6"/>
        <w:jc w:val="center"/>
        <w:rPr>
          <w:lang w:eastAsia="it-IT"/>
        </w:rPr>
      </w:pPr>
      <w:r>
        <w:rPr>
          <w:lang w:eastAsia="it-IT"/>
        </w:rPr>
        <w:t>via Borgo Palazzo 130, Bergamo</w:t>
      </w:r>
    </w:p>
    <w:p w14:paraId="4296781E" w14:textId="77777777" w:rsidR="00F95F6E" w:rsidRPr="00C27989" w:rsidRDefault="00F95F6E" w:rsidP="00F95F6E">
      <w:pPr>
        <w:spacing w:after="240"/>
        <w:ind w:left="720" w:right="1134" w:hanging="720"/>
        <w:jc w:val="both"/>
        <w:rPr>
          <w:rFonts w:ascii="Lato" w:hAnsi="Lato"/>
          <w:b/>
          <w:sz w:val="22"/>
          <w:lang w:eastAsia="it-IT"/>
        </w:rPr>
      </w:pPr>
      <w:r w:rsidRPr="00C27989">
        <w:rPr>
          <w:rFonts w:ascii="Lato" w:hAnsi="Lato"/>
          <w:b/>
          <w:sz w:val="22"/>
          <w:lang w:eastAsia="it-IT"/>
        </w:rPr>
        <w:t>Premessa</w:t>
      </w:r>
    </w:p>
    <w:p w14:paraId="218AE2E1" w14:textId="77777777" w:rsidR="00F95F6E" w:rsidRPr="00F95F6E" w:rsidRDefault="00F95F6E" w:rsidP="00D41A42">
      <w:pPr>
        <w:pStyle w:val="Stile3-CorpotestoCapacityes"/>
        <w:ind w:left="0" w:right="-7"/>
        <w:rPr>
          <w:rFonts w:ascii="Times New Roman" w:hAnsi="Times New Roman"/>
          <w:lang w:eastAsia="it-IT"/>
        </w:rPr>
      </w:pPr>
      <w:r w:rsidRPr="00F95F6E">
        <w:rPr>
          <w:lang w:eastAsia="it-IT"/>
        </w:rPr>
        <w:t xml:space="preserve">Il presente avviso è promosso dal Comune di Bergamo nell’ambito del </w:t>
      </w:r>
      <w:r w:rsidRPr="00F95F6E">
        <w:rPr>
          <w:b/>
          <w:bCs/>
          <w:lang w:eastAsia="it-IT"/>
        </w:rPr>
        <w:t xml:space="preserve">progetto europeo </w:t>
      </w:r>
      <w:proofErr w:type="spellStart"/>
      <w:r w:rsidRPr="00F95F6E">
        <w:rPr>
          <w:b/>
          <w:bCs/>
          <w:lang w:eastAsia="it-IT"/>
        </w:rPr>
        <w:t>CAPACITyES</w:t>
      </w:r>
      <w:proofErr w:type="spellEnd"/>
      <w:r w:rsidRPr="00F95F6E">
        <w:rPr>
          <w:lang w:eastAsia="it-IT"/>
        </w:rPr>
        <w:t xml:space="preserve"> – </w:t>
      </w:r>
      <w:proofErr w:type="spellStart"/>
      <w:r w:rsidRPr="00F95F6E">
        <w:rPr>
          <w:b/>
          <w:bCs/>
          <w:lang w:eastAsia="it-IT"/>
        </w:rPr>
        <w:t>Children</w:t>
      </w:r>
      <w:proofErr w:type="spellEnd"/>
      <w:r w:rsidRPr="00F95F6E">
        <w:rPr>
          <w:b/>
          <w:bCs/>
          <w:lang w:eastAsia="it-IT"/>
        </w:rPr>
        <w:t xml:space="preserve"> </w:t>
      </w:r>
      <w:proofErr w:type="spellStart"/>
      <w:r w:rsidRPr="00F95F6E">
        <w:rPr>
          <w:b/>
          <w:bCs/>
          <w:lang w:eastAsia="it-IT"/>
        </w:rPr>
        <w:t>Against</w:t>
      </w:r>
      <w:proofErr w:type="spellEnd"/>
      <w:r w:rsidRPr="00F95F6E">
        <w:rPr>
          <w:b/>
          <w:bCs/>
          <w:lang w:eastAsia="it-IT"/>
        </w:rPr>
        <w:t xml:space="preserve"> </w:t>
      </w:r>
      <w:proofErr w:type="spellStart"/>
      <w:r w:rsidRPr="00F95F6E">
        <w:rPr>
          <w:b/>
          <w:bCs/>
          <w:lang w:eastAsia="it-IT"/>
        </w:rPr>
        <w:t>Poverty</w:t>
      </w:r>
      <w:proofErr w:type="spellEnd"/>
      <w:r w:rsidRPr="00F95F6E">
        <w:rPr>
          <w:b/>
          <w:bCs/>
          <w:lang w:eastAsia="it-IT"/>
        </w:rPr>
        <w:t xml:space="preserve"> </w:t>
      </w:r>
      <w:proofErr w:type="spellStart"/>
      <w:r w:rsidRPr="00F95F6E">
        <w:rPr>
          <w:b/>
          <w:bCs/>
          <w:lang w:eastAsia="it-IT"/>
        </w:rPr>
        <w:t>Awake</w:t>
      </w:r>
      <w:proofErr w:type="spellEnd"/>
      <w:r w:rsidRPr="00F95F6E">
        <w:rPr>
          <w:b/>
          <w:bCs/>
          <w:lang w:eastAsia="it-IT"/>
        </w:rPr>
        <w:t xml:space="preserve"> the </w:t>
      </w:r>
      <w:proofErr w:type="spellStart"/>
      <w:r w:rsidRPr="00F95F6E">
        <w:rPr>
          <w:b/>
          <w:bCs/>
          <w:lang w:eastAsia="it-IT"/>
        </w:rPr>
        <w:t>CITy</w:t>
      </w:r>
      <w:proofErr w:type="spellEnd"/>
      <w:r w:rsidRPr="00F95F6E">
        <w:rPr>
          <w:b/>
          <w:bCs/>
          <w:lang w:eastAsia="it-IT"/>
        </w:rPr>
        <w:t xml:space="preserve"> </w:t>
      </w:r>
      <w:proofErr w:type="spellStart"/>
      <w:r w:rsidRPr="00F95F6E">
        <w:rPr>
          <w:b/>
          <w:bCs/>
          <w:lang w:eastAsia="it-IT"/>
        </w:rPr>
        <w:t>Education</w:t>
      </w:r>
      <w:proofErr w:type="spellEnd"/>
      <w:r w:rsidRPr="00F95F6E">
        <w:rPr>
          <w:b/>
          <w:bCs/>
          <w:lang w:eastAsia="it-IT"/>
        </w:rPr>
        <w:t xml:space="preserve"> System</w:t>
      </w:r>
      <w:r w:rsidRPr="00F95F6E">
        <w:rPr>
          <w:lang w:eastAsia="it-IT"/>
        </w:rPr>
        <w:t xml:space="preserve">, finanziato con fondi FESR dal programma UIA – Urban Innovative </w:t>
      </w:r>
      <w:proofErr w:type="spellStart"/>
      <w:r w:rsidRPr="00F95F6E">
        <w:rPr>
          <w:lang w:eastAsia="it-IT"/>
        </w:rPr>
        <w:t>Actions</w:t>
      </w:r>
      <w:proofErr w:type="spellEnd"/>
      <w:r w:rsidRPr="00F95F6E">
        <w:rPr>
          <w:lang w:eastAsia="it-IT"/>
        </w:rPr>
        <w:t>.</w:t>
      </w:r>
    </w:p>
    <w:p w14:paraId="682E8C41" w14:textId="77777777" w:rsidR="00F95F6E" w:rsidRPr="00F95F6E" w:rsidRDefault="00F95F6E" w:rsidP="00D41A42">
      <w:pPr>
        <w:pStyle w:val="Stile3-CorpotestoCapacityes"/>
        <w:ind w:left="0" w:right="-7"/>
        <w:rPr>
          <w:lang w:eastAsia="it-IT"/>
        </w:rPr>
      </w:pPr>
      <w:r w:rsidRPr="00F95F6E">
        <w:rPr>
          <w:lang w:eastAsia="it-IT"/>
        </w:rPr>
        <w:t>Oggetto del presente Avviso è la raccolta di candidature per la selezione dei “vicini solidali” per il progetto abitativo sperimentale di co-</w:t>
      </w:r>
      <w:proofErr w:type="spellStart"/>
      <w:r w:rsidRPr="00F95F6E">
        <w:rPr>
          <w:lang w:eastAsia="it-IT"/>
        </w:rPr>
        <w:t>housing</w:t>
      </w:r>
      <w:proofErr w:type="spellEnd"/>
      <w:r w:rsidRPr="00F95F6E">
        <w:rPr>
          <w:lang w:eastAsia="it-IT"/>
        </w:rPr>
        <w:t xml:space="preserve"> da realizzarsi nell’ambito del progetto di cui sopra, in nome e per conto del Comune di Bergamo nell’immobile sito in via Borgo Palazzo n. 130 (Padiglione n. 8 - ex Osservatorio Femminile).</w:t>
      </w:r>
    </w:p>
    <w:p w14:paraId="5CC7947F" w14:textId="77777777" w:rsidR="00F95F6E" w:rsidRPr="00F95F6E" w:rsidRDefault="00F95F6E" w:rsidP="00D41A42">
      <w:pPr>
        <w:spacing w:after="120"/>
        <w:ind w:right="-7"/>
        <w:jc w:val="both"/>
        <w:rPr>
          <w:rFonts w:ascii="Lato" w:eastAsia="Times New Roman" w:hAnsi="Lato" w:cs="Times New Roman"/>
          <w:color w:val="000000"/>
          <w:sz w:val="22"/>
          <w:szCs w:val="22"/>
          <w:lang w:eastAsia="it-IT"/>
        </w:rPr>
      </w:pPr>
      <w:r w:rsidRPr="00F95F6E">
        <w:rPr>
          <w:rFonts w:ascii="Lato" w:eastAsia="Times New Roman" w:hAnsi="Lato" w:cs="Times New Roman"/>
          <w:color w:val="000000"/>
          <w:sz w:val="22"/>
          <w:szCs w:val="22"/>
          <w:lang w:eastAsia="it-IT"/>
        </w:rPr>
        <w:t xml:space="preserve">Il Comune di Bergamo, in qualità di capofila del progetto </w:t>
      </w:r>
      <w:proofErr w:type="spellStart"/>
      <w:r w:rsidRPr="00F95F6E">
        <w:rPr>
          <w:rFonts w:ascii="Lato" w:eastAsia="Times New Roman" w:hAnsi="Lato" w:cs="Times New Roman"/>
          <w:color w:val="000000"/>
          <w:sz w:val="22"/>
          <w:szCs w:val="22"/>
          <w:lang w:eastAsia="it-IT"/>
        </w:rPr>
        <w:t>CAPACITyES</w:t>
      </w:r>
      <w:proofErr w:type="spellEnd"/>
      <w:r w:rsidRPr="00F95F6E">
        <w:rPr>
          <w:rFonts w:ascii="Lato" w:eastAsia="Times New Roman" w:hAnsi="Lato" w:cs="Times New Roman"/>
          <w:color w:val="000000"/>
          <w:sz w:val="22"/>
          <w:szCs w:val="22"/>
          <w:lang w:eastAsia="it-IT"/>
        </w:rPr>
        <w:t>, è responsabile dell’intervento di ristrutturazione dell’immobile sito in via Borgo Palazzo n. 130, con la finalità di sperimentare un progetto abitativo di co-</w:t>
      </w:r>
      <w:proofErr w:type="spellStart"/>
      <w:r w:rsidRPr="00F95F6E">
        <w:rPr>
          <w:rFonts w:ascii="Lato" w:eastAsia="Times New Roman" w:hAnsi="Lato" w:cs="Times New Roman"/>
          <w:color w:val="000000"/>
          <w:sz w:val="22"/>
          <w:szCs w:val="22"/>
          <w:lang w:eastAsia="it-IT"/>
        </w:rPr>
        <w:t>housing</w:t>
      </w:r>
      <w:proofErr w:type="spellEnd"/>
      <w:r w:rsidRPr="00F95F6E">
        <w:rPr>
          <w:rFonts w:ascii="Lato" w:eastAsia="Times New Roman" w:hAnsi="Lato" w:cs="Times New Roman"/>
          <w:color w:val="000000"/>
          <w:sz w:val="22"/>
          <w:szCs w:val="22"/>
          <w:lang w:eastAsia="it-IT"/>
        </w:rPr>
        <w:t xml:space="preserve"> temporaneo per 12 nuclei familiari, composti da due genitori con 1-2 figli, selezionati in qualità di beneficiari del progetto </w:t>
      </w:r>
      <w:proofErr w:type="spellStart"/>
      <w:r w:rsidRPr="00F95F6E">
        <w:rPr>
          <w:rFonts w:ascii="Lato" w:eastAsia="Times New Roman" w:hAnsi="Lato" w:cs="Times New Roman"/>
          <w:color w:val="000000"/>
          <w:sz w:val="22"/>
          <w:szCs w:val="22"/>
          <w:lang w:eastAsia="it-IT"/>
        </w:rPr>
        <w:t>CAPACITyES</w:t>
      </w:r>
      <w:proofErr w:type="spellEnd"/>
      <w:r w:rsidRPr="00F95F6E">
        <w:rPr>
          <w:rFonts w:ascii="Lato" w:eastAsia="Times New Roman" w:hAnsi="Lato" w:cs="Times New Roman"/>
          <w:color w:val="000000"/>
          <w:sz w:val="22"/>
          <w:szCs w:val="22"/>
          <w:lang w:eastAsia="it-IT"/>
        </w:rPr>
        <w:t xml:space="preserve"> in quanto appartenenti ad una fascia di popolazione fragile, con difficoltà ad accedere e/o restare sul mercato abitativo privato. </w:t>
      </w:r>
    </w:p>
    <w:p w14:paraId="6F98A1C7" w14:textId="77777777" w:rsidR="00D41A42" w:rsidRPr="00F95F6E" w:rsidRDefault="00F95F6E" w:rsidP="00BA7F87">
      <w:pPr>
        <w:spacing w:after="240"/>
        <w:ind w:right="-6"/>
        <w:jc w:val="both"/>
        <w:rPr>
          <w:rFonts w:ascii="Lato" w:eastAsia="Times New Roman" w:hAnsi="Lato" w:cs="Times New Roman"/>
          <w:color w:val="000000"/>
          <w:sz w:val="22"/>
          <w:szCs w:val="22"/>
          <w:lang w:eastAsia="it-IT"/>
        </w:rPr>
      </w:pPr>
      <w:r w:rsidRPr="00F95F6E">
        <w:rPr>
          <w:rFonts w:ascii="Lato" w:eastAsia="Times New Roman" w:hAnsi="Lato" w:cs="Times New Roman"/>
          <w:color w:val="000000"/>
          <w:sz w:val="22"/>
          <w:szCs w:val="22"/>
          <w:lang w:eastAsia="it-IT"/>
        </w:rPr>
        <w:t>Tale intervento prevede la coabitazione di famiglie selezionate che condivideranno alcuni spazi e servizi all’interno di un percorso volto al rafforzamento dell’autonomia dei beneficiari, con il supporto del personale educativo individuato dai partner di progetto. </w:t>
      </w:r>
    </w:p>
    <w:p w14:paraId="4D8340BC" w14:textId="77777777" w:rsidR="00F95F6E" w:rsidRPr="00D41A42" w:rsidRDefault="00F95F6E" w:rsidP="00D41A42">
      <w:pPr>
        <w:pStyle w:val="Paragrafoelenco"/>
        <w:numPr>
          <w:ilvl w:val="0"/>
          <w:numId w:val="43"/>
        </w:numPr>
        <w:spacing w:after="240"/>
        <w:ind w:left="426" w:right="1134"/>
        <w:jc w:val="both"/>
        <w:rPr>
          <w:rFonts w:ascii="Lato" w:hAnsi="Lato"/>
          <w:b/>
          <w:lang w:eastAsia="it-IT"/>
        </w:rPr>
      </w:pPr>
      <w:r w:rsidRPr="00D41A42">
        <w:rPr>
          <w:rFonts w:ascii="Lato" w:hAnsi="Lato"/>
          <w:b/>
          <w:lang w:eastAsia="it-IT"/>
        </w:rPr>
        <w:t>Oggetto del presente avviso</w:t>
      </w:r>
    </w:p>
    <w:p w14:paraId="3F574670" w14:textId="77777777" w:rsidR="000144E0" w:rsidRDefault="00F95F6E" w:rsidP="00D41A42">
      <w:pPr>
        <w:pStyle w:val="Stile3-CorpotestoCapacityes"/>
        <w:ind w:left="0" w:right="-7"/>
        <w:rPr>
          <w:lang w:eastAsia="it-IT"/>
        </w:rPr>
      </w:pPr>
      <w:r w:rsidRPr="00F95F6E">
        <w:rPr>
          <w:lang w:eastAsia="it-IT"/>
        </w:rPr>
        <w:t>Oggetto del presente Avviso è la selezione di 1 o 2 famiglie (con o senza figli minori), denom</w:t>
      </w:r>
      <w:r w:rsidR="000144E0">
        <w:rPr>
          <w:lang w:eastAsia="it-IT"/>
        </w:rPr>
        <w:t xml:space="preserve">inate “vicini solidali”, con </w:t>
      </w:r>
      <w:r w:rsidRPr="00F95F6E">
        <w:rPr>
          <w:lang w:eastAsia="it-IT"/>
        </w:rPr>
        <w:t xml:space="preserve">funzione </w:t>
      </w:r>
      <w:r w:rsidR="000144E0" w:rsidRPr="008D71FF">
        <w:rPr>
          <w:lang w:eastAsia="it-IT"/>
        </w:rPr>
        <w:t>principale</w:t>
      </w:r>
      <w:r w:rsidR="000144E0">
        <w:rPr>
          <w:lang w:eastAsia="it-IT"/>
        </w:rPr>
        <w:t xml:space="preserve"> </w:t>
      </w:r>
      <w:r w:rsidRPr="00F95F6E">
        <w:rPr>
          <w:lang w:eastAsia="it-IT"/>
        </w:rPr>
        <w:t xml:space="preserve">di </w:t>
      </w:r>
      <w:r w:rsidR="000144E0">
        <w:rPr>
          <w:lang w:eastAsia="it-IT"/>
        </w:rPr>
        <w:t xml:space="preserve">facilitare i rapporti di buon vicinato e di collaborare </w:t>
      </w:r>
      <w:r w:rsidRPr="00F95F6E">
        <w:rPr>
          <w:lang w:eastAsia="it-IT"/>
        </w:rPr>
        <w:t>con l’équipe</w:t>
      </w:r>
      <w:r w:rsidR="000144E0">
        <w:rPr>
          <w:lang w:eastAsia="it-IT"/>
        </w:rPr>
        <w:t xml:space="preserve"> educativa</w:t>
      </w:r>
      <w:r w:rsidRPr="00F95F6E">
        <w:rPr>
          <w:lang w:eastAsia="it-IT"/>
        </w:rPr>
        <w:t xml:space="preserve"> </w:t>
      </w:r>
      <w:r w:rsidR="000144E0">
        <w:rPr>
          <w:lang w:eastAsia="it-IT"/>
        </w:rPr>
        <w:t>di progetto</w:t>
      </w:r>
      <w:r w:rsidRPr="00F95F6E">
        <w:rPr>
          <w:lang w:eastAsia="it-IT"/>
        </w:rPr>
        <w:t xml:space="preserve"> nella gestione sociale della struttura di co-</w:t>
      </w:r>
      <w:proofErr w:type="spellStart"/>
      <w:r w:rsidRPr="00F95F6E">
        <w:rPr>
          <w:lang w:eastAsia="it-IT"/>
        </w:rPr>
        <w:t>housing</w:t>
      </w:r>
      <w:proofErr w:type="spellEnd"/>
      <w:r w:rsidRPr="00F95F6E">
        <w:rPr>
          <w:lang w:eastAsia="it-IT"/>
        </w:rPr>
        <w:t>, diventa</w:t>
      </w:r>
      <w:r w:rsidR="000144E0">
        <w:rPr>
          <w:lang w:eastAsia="it-IT"/>
        </w:rPr>
        <w:t>ndo</w:t>
      </w:r>
      <w:r w:rsidRPr="00F95F6E">
        <w:rPr>
          <w:lang w:eastAsia="it-IT"/>
        </w:rPr>
        <w:t xml:space="preserve"> punti di riferimento per le altre famiglie. </w:t>
      </w:r>
    </w:p>
    <w:p w14:paraId="1235FDDF" w14:textId="77777777" w:rsidR="00F95F6E" w:rsidRPr="00F95F6E" w:rsidRDefault="000144E0" w:rsidP="00D41A42">
      <w:pPr>
        <w:pStyle w:val="Stile3-CorpotestoCapacityes"/>
        <w:ind w:left="0" w:right="-7"/>
        <w:rPr>
          <w:lang w:eastAsia="it-IT"/>
        </w:rPr>
      </w:pPr>
      <w:r>
        <w:rPr>
          <w:lang w:eastAsia="it-IT"/>
        </w:rPr>
        <w:t>T</w:t>
      </w:r>
      <w:r w:rsidR="00F95F6E" w:rsidRPr="00F95F6E">
        <w:rPr>
          <w:lang w:eastAsia="it-IT"/>
        </w:rPr>
        <w:t>ra le attività previste</w:t>
      </w:r>
      <w:r>
        <w:rPr>
          <w:lang w:eastAsia="it-IT"/>
        </w:rPr>
        <w:t xml:space="preserve"> nella gestione sociale, a cura </w:t>
      </w:r>
      <w:r w:rsidR="00F95F6E" w:rsidRPr="00F95F6E">
        <w:rPr>
          <w:lang w:eastAsia="it-IT"/>
        </w:rPr>
        <w:t xml:space="preserve"> </w:t>
      </w:r>
      <w:r>
        <w:rPr>
          <w:lang w:eastAsia="it-IT"/>
        </w:rPr>
        <w:t>dell’équipe educativa, rientrano, a titolo esemplificativo</w:t>
      </w:r>
      <w:r w:rsidR="00F95F6E" w:rsidRPr="00F95F6E">
        <w:rPr>
          <w:lang w:eastAsia="it-IT"/>
        </w:rPr>
        <w:t>: l’accompagnamento delle famiglie in coabitazione nel nuovo stile di vita, la promozione di pratiche di solidarietà e supporto reciproco, il sostegno e lo sviluppo di relazioni di rete con l’esterno, la mediazione di conflitti e criticità, l’organizzazione di attività aggregative sociali e culturali, disponibilità a coadiuvare i beneficiari nell’attività di ricerca lavoro, facilitazione dell’utilizzo corretto degli spazi abitativi e in condivisione. </w:t>
      </w:r>
    </w:p>
    <w:p w14:paraId="3C591CEB" w14:textId="77777777" w:rsidR="00F95F6E" w:rsidRPr="00F95F6E" w:rsidRDefault="00F95F6E" w:rsidP="00D41A42">
      <w:pPr>
        <w:pStyle w:val="Stile3-CorpotestoCapacityes"/>
        <w:ind w:left="0" w:right="-7"/>
        <w:rPr>
          <w:lang w:eastAsia="it-IT"/>
        </w:rPr>
      </w:pPr>
      <w:r w:rsidRPr="00F95F6E">
        <w:rPr>
          <w:lang w:eastAsia="it-IT"/>
        </w:rPr>
        <w:t xml:space="preserve">L’équipe di progetto è formata da personale di: Cooperativa Impresa Sociale RUAH, Cooperativa Sociale Generazioni FA, Associazione Formazione Professionale Patronato San Vincenzo e Fondazione ISMU che, con il coordinamento del Comune di Bergamo, sono responsabili delle azioni legate alla gestione sociale e al percorso educativo, rivolte alle famiglie beneficiarie del progetto </w:t>
      </w:r>
      <w:proofErr w:type="spellStart"/>
      <w:r w:rsidRPr="00F95F6E">
        <w:rPr>
          <w:lang w:eastAsia="it-IT"/>
        </w:rPr>
        <w:t>CAPACITyES</w:t>
      </w:r>
      <w:proofErr w:type="spellEnd"/>
      <w:r w:rsidRPr="00F95F6E">
        <w:rPr>
          <w:lang w:eastAsia="it-IT"/>
        </w:rPr>
        <w:t>. </w:t>
      </w:r>
    </w:p>
    <w:p w14:paraId="41B73318" w14:textId="77777777" w:rsidR="00F95F6E" w:rsidRPr="00F95F6E" w:rsidRDefault="00F95F6E" w:rsidP="00D41A42">
      <w:pPr>
        <w:pStyle w:val="Stile3-CorpotestoCapacityes"/>
        <w:ind w:left="0" w:right="-7"/>
        <w:rPr>
          <w:rFonts w:ascii="Times New Roman" w:hAnsi="Times New Roman"/>
          <w:lang w:eastAsia="it-IT"/>
        </w:rPr>
      </w:pPr>
      <w:proofErr w:type="spellStart"/>
      <w:r w:rsidRPr="00F95F6E">
        <w:rPr>
          <w:lang w:eastAsia="it-IT"/>
        </w:rPr>
        <w:lastRenderedPageBreak/>
        <w:t>CAPACITyES</w:t>
      </w:r>
      <w:proofErr w:type="spellEnd"/>
      <w:r w:rsidRPr="00F95F6E">
        <w:rPr>
          <w:lang w:eastAsia="it-IT"/>
        </w:rPr>
        <w:t xml:space="preserve"> si propone di dar vita a un’esperienza di abitare condiviso che sia in grado di coinvolgere attivamente le famiglie del co-</w:t>
      </w:r>
      <w:proofErr w:type="spellStart"/>
      <w:r w:rsidRPr="00F95F6E">
        <w:rPr>
          <w:lang w:eastAsia="it-IT"/>
        </w:rPr>
        <w:t>housing</w:t>
      </w:r>
      <w:proofErr w:type="spellEnd"/>
      <w:r w:rsidRPr="00F95F6E">
        <w:rPr>
          <w:lang w:eastAsia="it-IT"/>
        </w:rPr>
        <w:t xml:space="preserve">, grazie anche alle attività organizzate </w:t>
      </w:r>
      <w:r w:rsidR="000144E0">
        <w:rPr>
          <w:lang w:eastAsia="it-IT"/>
        </w:rPr>
        <w:t xml:space="preserve">dall’équipe educativa e supportata </w:t>
      </w:r>
      <w:r w:rsidRPr="00F95F6E">
        <w:rPr>
          <w:lang w:eastAsia="it-IT"/>
        </w:rPr>
        <w:t>dai “vicini solidali” che avranno anche il compito di mantenere vivi gli spazi comuni dell’immobile, realizzando attività destinate alla socializzazione e al tempo libero, con una dimensione a scala condominiale e di quartiere.</w:t>
      </w:r>
    </w:p>
    <w:p w14:paraId="2C3003C0" w14:textId="77777777" w:rsidR="00F95F6E" w:rsidRPr="00F95F6E" w:rsidRDefault="00F95F6E" w:rsidP="00BA7F87">
      <w:pPr>
        <w:spacing w:after="240" w:line="288" w:lineRule="auto"/>
        <w:ind w:right="-6"/>
        <w:jc w:val="both"/>
        <w:rPr>
          <w:rFonts w:ascii="Lato" w:hAnsi="Lato"/>
          <w:b/>
          <w:sz w:val="22"/>
          <w:lang w:eastAsia="it-IT"/>
        </w:rPr>
      </w:pPr>
      <w:r w:rsidRPr="00F95F6E">
        <w:rPr>
          <w:rFonts w:ascii="Lato" w:hAnsi="Lato"/>
          <w:b/>
          <w:sz w:val="22"/>
          <w:lang w:eastAsia="it-IT"/>
        </w:rPr>
        <w:t xml:space="preserve">Con il presente avviso, il Comune di Bergamo rende note le modalità per la presentazione delle domande di partecipazione e i requisiti richiesti per la raccolta di candidature volta alla selezione dei “vicini solidali” del progetto </w:t>
      </w:r>
      <w:proofErr w:type="spellStart"/>
      <w:r w:rsidRPr="00F95F6E">
        <w:rPr>
          <w:rFonts w:ascii="Lato" w:hAnsi="Lato"/>
          <w:b/>
          <w:sz w:val="22"/>
          <w:lang w:eastAsia="it-IT"/>
        </w:rPr>
        <w:t>CAPACITyES</w:t>
      </w:r>
      <w:proofErr w:type="spellEnd"/>
      <w:r w:rsidRPr="00F95F6E">
        <w:rPr>
          <w:rFonts w:ascii="Lato" w:hAnsi="Lato"/>
          <w:b/>
          <w:sz w:val="22"/>
          <w:lang w:eastAsia="it-IT"/>
        </w:rPr>
        <w:t>.</w:t>
      </w:r>
    </w:p>
    <w:p w14:paraId="490CA308" w14:textId="77777777" w:rsidR="00F95F6E" w:rsidRPr="00F95F6E" w:rsidRDefault="00F95F6E" w:rsidP="00D41A42">
      <w:pPr>
        <w:pStyle w:val="Paragrafoelenco"/>
        <w:numPr>
          <w:ilvl w:val="0"/>
          <w:numId w:val="43"/>
        </w:numPr>
        <w:spacing w:after="240"/>
        <w:ind w:left="426" w:right="1134"/>
        <w:jc w:val="both"/>
        <w:rPr>
          <w:rFonts w:ascii="Lato" w:hAnsi="Lato"/>
          <w:b/>
          <w:lang w:eastAsia="it-IT"/>
        </w:rPr>
      </w:pPr>
      <w:r w:rsidRPr="00F95F6E">
        <w:rPr>
          <w:rFonts w:ascii="Lato" w:hAnsi="Lato"/>
          <w:b/>
          <w:lang w:eastAsia="it-IT"/>
        </w:rPr>
        <w:t>Il progetto </w:t>
      </w:r>
    </w:p>
    <w:p w14:paraId="04D75249" w14:textId="77777777" w:rsidR="00F95F6E" w:rsidRPr="00F95F6E" w:rsidRDefault="00F95F6E" w:rsidP="00507B81">
      <w:pPr>
        <w:pStyle w:val="Stile3-CorpotestoCapacityes"/>
        <w:spacing w:after="120"/>
        <w:ind w:left="0"/>
        <w:rPr>
          <w:rFonts w:ascii="Times New Roman" w:hAnsi="Times New Roman"/>
          <w:lang w:eastAsia="it-IT"/>
        </w:rPr>
      </w:pPr>
      <w:r w:rsidRPr="00F95F6E">
        <w:rPr>
          <w:lang w:eastAsia="it-IT"/>
        </w:rPr>
        <w:t xml:space="preserve">Il progetto europeo </w:t>
      </w:r>
      <w:proofErr w:type="spellStart"/>
      <w:r w:rsidRPr="00F95F6E">
        <w:rPr>
          <w:lang w:eastAsia="it-IT"/>
        </w:rPr>
        <w:t>CAPACITyES</w:t>
      </w:r>
      <w:proofErr w:type="spellEnd"/>
      <w:r w:rsidRPr="00F95F6E">
        <w:rPr>
          <w:lang w:eastAsia="it-IT"/>
        </w:rPr>
        <w:t xml:space="preserve"> si sviluppa attorno a cinque azioni principali: </w:t>
      </w:r>
    </w:p>
    <w:p w14:paraId="537C6EF8" w14:textId="77777777" w:rsidR="00D41A42" w:rsidRDefault="00F95F6E" w:rsidP="00507B81">
      <w:pPr>
        <w:pStyle w:val="Stile3-CorpotestoCapacityes"/>
        <w:numPr>
          <w:ilvl w:val="0"/>
          <w:numId w:val="45"/>
        </w:numPr>
        <w:tabs>
          <w:tab w:val="left" w:pos="8789"/>
        </w:tabs>
        <w:ind w:right="-7"/>
        <w:rPr>
          <w:rFonts w:ascii="Calibri" w:hAnsi="Calibri" w:cs="Calibri"/>
          <w:lang w:eastAsia="it-IT"/>
        </w:rPr>
      </w:pPr>
      <w:r w:rsidRPr="00F95F6E">
        <w:rPr>
          <w:rFonts w:cs="Calibri"/>
          <w:lang w:eastAsia="it-IT"/>
        </w:rPr>
        <w:t>La ristrutturazione dell’immobile sito in via Borgo Palazzo n. 130 che verrà adibito a co-</w:t>
      </w:r>
      <w:proofErr w:type="spellStart"/>
      <w:r w:rsidRPr="00F95F6E">
        <w:rPr>
          <w:rFonts w:cs="Calibri"/>
          <w:lang w:eastAsia="it-IT"/>
        </w:rPr>
        <w:t>housing</w:t>
      </w:r>
      <w:proofErr w:type="spellEnd"/>
      <w:r w:rsidRPr="00F95F6E">
        <w:rPr>
          <w:rFonts w:cs="Calibri"/>
          <w:lang w:eastAsia="it-IT"/>
        </w:rPr>
        <w:t>, al fine di ospitare temporaneamente 12 nuclei familiari, composti ciascuno da due genitori conviventi con 1-2 figli minori, per un periodo di 14 mesi e 1-2 famiglie di vicini solidali per un periodo di almeno 3+2 anni; </w:t>
      </w:r>
    </w:p>
    <w:p w14:paraId="67B9FFA0" w14:textId="77777777" w:rsidR="00D41A42" w:rsidRDefault="00F95F6E" w:rsidP="00507B81">
      <w:pPr>
        <w:pStyle w:val="Stile3-CorpotestoCapacityes"/>
        <w:numPr>
          <w:ilvl w:val="0"/>
          <w:numId w:val="45"/>
        </w:numPr>
        <w:tabs>
          <w:tab w:val="left" w:pos="8789"/>
        </w:tabs>
        <w:ind w:right="-7"/>
        <w:rPr>
          <w:rFonts w:ascii="Calibri" w:hAnsi="Calibri" w:cs="Calibri"/>
          <w:lang w:eastAsia="it-IT"/>
        </w:rPr>
      </w:pPr>
      <w:r w:rsidRPr="00D41A42">
        <w:rPr>
          <w:rFonts w:cs="Calibri"/>
          <w:lang w:eastAsia="it-IT"/>
        </w:rPr>
        <w:t xml:space="preserve">La ristrutturazione dell’ex Cascina di via </w:t>
      </w:r>
      <w:proofErr w:type="spellStart"/>
      <w:r w:rsidRPr="00D41A42">
        <w:rPr>
          <w:rFonts w:cs="Calibri"/>
          <w:lang w:eastAsia="it-IT"/>
        </w:rPr>
        <w:t>Serassi</w:t>
      </w:r>
      <w:proofErr w:type="spellEnd"/>
      <w:r w:rsidRPr="00D41A42">
        <w:rPr>
          <w:rFonts w:cs="Calibri"/>
          <w:lang w:eastAsia="it-IT"/>
        </w:rPr>
        <w:t xml:space="preserve"> n. 17 che verrà adibita a polo ricreativo-culturale con l’organizzazione al suo interno di attività ludiche, sportive, artistiche e culturali destinate a bambini e ragazzi della città;</w:t>
      </w:r>
    </w:p>
    <w:p w14:paraId="65908DAA" w14:textId="77777777" w:rsidR="00D41A42" w:rsidRDefault="00F95F6E" w:rsidP="00507B81">
      <w:pPr>
        <w:pStyle w:val="Stile3-CorpotestoCapacityes"/>
        <w:numPr>
          <w:ilvl w:val="0"/>
          <w:numId w:val="45"/>
        </w:numPr>
        <w:tabs>
          <w:tab w:val="left" w:pos="8789"/>
        </w:tabs>
        <w:ind w:right="-7"/>
        <w:rPr>
          <w:rFonts w:ascii="Calibri" w:hAnsi="Calibri" w:cs="Calibri"/>
          <w:lang w:eastAsia="it-IT"/>
        </w:rPr>
      </w:pPr>
      <w:r w:rsidRPr="00D41A42">
        <w:rPr>
          <w:rFonts w:cs="Calibri"/>
          <w:lang w:eastAsia="it-IT"/>
        </w:rPr>
        <w:t>Un percorso di arte pubblica che comprenderà laboratori guidati e installazioni artistiche nelle aree individuate dal progetto;</w:t>
      </w:r>
    </w:p>
    <w:p w14:paraId="7597AC37" w14:textId="77777777" w:rsidR="00D41A42" w:rsidRDefault="00F95F6E" w:rsidP="00507B81">
      <w:pPr>
        <w:pStyle w:val="Stile3-CorpotestoCapacityes"/>
        <w:numPr>
          <w:ilvl w:val="0"/>
          <w:numId w:val="45"/>
        </w:numPr>
        <w:tabs>
          <w:tab w:val="left" w:pos="8789"/>
        </w:tabs>
        <w:ind w:right="-7"/>
        <w:rPr>
          <w:rFonts w:ascii="Calibri" w:hAnsi="Calibri" w:cs="Calibri"/>
          <w:lang w:eastAsia="it-IT"/>
        </w:rPr>
      </w:pPr>
      <w:r w:rsidRPr="00D41A42">
        <w:rPr>
          <w:rFonts w:cs="Calibri"/>
          <w:lang w:eastAsia="it-IT"/>
        </w:rPr>
        <w:t>Percorso di formazione e inserimento lavorativo rivolto ai componenti maggiorenni delle famiglie selezionate per l’accoglienza temporanea nel co-</w:t>
      </w:r>
      <w:proofErr w:type="spellStart"/>
      <w:r w:rsidRPr="00D41A42">
        <w:rPr>
          <w:rFonts w:cs="Calibri"/>
          <w:lang w:eastAsia="it-IT"/>
        </w:rPr>
        <w:t>housing</w:t>
      </w:r>
      <w:proofErr w:type="spellEnd"/>
      <w:r w:rsidRPr="00D41A42">
        <w:rPr>
          <w:rFonts w:cs="Calibri"/>
          <w:lang w:eastAsia="it-IT"/>
        </w:rPr>
        <w:t>; </w:t>
      </w:r>
    </w:p>
    <w:p w14:paraId="56B6A4AD" w14:textId="77777777" w:rsidR="00F95F6E" w:rsidRPr="00D41A42" w:rsidRDefault="00F95F6E" w:rsidP="00507B81">
      <w:pPr>
        <w:pStyle w:val="Stile3-CorpotestoCapacityes"/>
        <w:numPr>
          <w:ilvl w:val="0"/>
          <w:numId w:val="45"/>
        </w:numPr>
        <w:tabs>
          <w:tab w:val="left" w:pos="8789"/>
        </w:tabs>
        <w:ind w:right="-7"/>
        <w:rPr>
          <w:rFonts w:ascii="Calibri" w:hAnsi="Calibri" w:cs="Calibri"/>
          <w:lang w:eastAsia="it-IT"/>
        </w:rPr>
      </w:pPr>
      <w:r w:rsidRPr="00D41A42">
        <w:rPr>
          <w:rFonts w:cs="Calibri"/>
          <w:lang w:eastAsia="it-IT"/>
        </w:rPr>
        <w:t>Processi di partecipazione che coinvolgeranno attivamente i beneficiari del progetto, in particolare i bambini, nella progettazione degli spazi e dei servizi delle strutture da riqualificare e nella realizzazione delle installazioni artistiche.</w:t>
      </w:r>
    </w:p>
    <w:p w14:paraId="37D873DD" w14:textId="77777777" w:rsidR="00D41A42" w:rsidRDefault="00D41A42" w:rsidP="00D41A42">
      <w:pPr>
        <w:pStyle w:val="Stile3-CorpotestoCapacityes"/>
        <w:ind w:left="0"/>
        <w:rPr>
          <w:lang w:eastAsia="it-IT"/>
        </w:rPr>
      </w:pPr>
    </w:p>
    <w:p w14:paraId="05E1B829" w14:textId="77777777" w:rsidR="00F95F6E" w:rsidRPr="00F95F6E" w:rsidRDefault="00F95F6E" w:rsidP="00D41A42">
      <w:pPr>
        <w:pStyle w:val="Stile3-CorpotestoCapacityes"/>
        <w:ind w:left="0"/>
        <w:rPr>
          <w:rFonts w:ascii="Times New Roman" w:hAnsi="Times New Roman"/>
          <w:lang w:eastAsia="it-IT"/>
        </w:rPr>
      </w:pPr>
      <w:r w:rsidRPr="00F95F6E">
        <w:rPr>
          <w:lang w:eastAsia="it-IT"/>
        </w:rPr>
        <w:t>CO-HOUSING</w:t>
      </w:r>
    </w:p>
    <w:p w14:paraId="3F62AC53" w14:textId="77777777" w:rsidR="00D41A42" w:rsidRDefault="00F95F6E" w:rsidP="00283BD7">
      <w:pPr>
        <w:pStyle w:val="Stile3-CorpotestoCapacityes"/>
        <w:ind w:left="0" w:right="-7"/>
        <w:rPr>
          <w:rFonts w:ascii="Times New Roman" w:hAnsi="Times New Roman"/>
          <w:lang w:eastAsia="it-IT"/>
        </w:rPr>
      </w:pPr>
      <w:r w:rsidRPr="00F95F6E">
        <w:rPr>
          <w:lang w:eastAsia="it-IT"/>
        </w:rPr>
        <w:t>Il co-</w:t>
      </w:r>
      <w:proofErr w:type="spellStart"/>
      <w:r w:rsidRPr="00F95F6E">
        <w:rPr>
          <w:lang w:eastAsia="it-IT"/>
        </w:rPr>
        <w:t>housing</w:t>
      </w:r>
      <w:proofErr w:type="spellEnd"/>
      <w:r w:rsidRPr="00F95F6E">
        <w:rPr>
          <w:lang w:eastAsia="it-IT"/>
        </w:rPr>
        <w:t xml:space="preserve"> è un modello abitativo nato in Scandinavia negli anni Sessanta e diffusosi successivamente nell’Europa del nord, in Australia, negli Stati Uniti e in Giappone. </w:t>
      </w:r>
    </w:p>
    <w:p w14:paraId="4779C52B" w14:textId="77777777" w:rsidR="00F95F6E" w:rsidRPr="00F95F6E" w:rsidRDefault="00F95F6E" w:rsidP="00283BD7">
      <w:pPr>
        <w:pStyle w:val="Stile3-CorpotestoCapacityes"/>
        <w:ind w:left="0" w:right="-7"/>
        <w:rPr>
          <w:rFonts w:ascii="Times New Roman" w:hAnsi="Times New Roman"/>
          <w:lang w:eastAsia="it-IT"/>
        </w:rPr>
      </w:pPr>
      <w:r w:rsidRPr="00F95F6E">
        <w:rPr>
          <w:lang w:eastAsia="it-IT"/>
        </w:rPr>
        <w:t>Il termine co-</w:t>
      </w:r>
      <w:proofErr w:type="spellStart"/>
      <w:r w:rsidRPr="00F95F6E">
        <w:rPr>
          <w:lang w:eastAsia="it-IT"/>
        </w:rPr>
        <w:t>housing</w:t>
      </w:r>
      <w:proofErr w:type="spellEnd"/>
      <w:r w:rsidRPr="00F95F6E">
        <w:rPr>
          <w:lang w:eastAsia="it-IT"/>
        </w:rPr>
        <w:t xml:space="preserve"> (</w:t>
      </w:r>
      <w:r w:rsidRPr="00F95F6E">
        <w:rPr>
          <w:i/>
          <w:iCs/>
          <w:lang w:eastAsia="it-IT"/>
        </w:rPr>
        <w:t>coabitare</w:t>
      </w:r>
      <w:r w:rsidRPr="00F95F6E">
        <w:rPr>
          <w:lang w:eastAsia="it-IT"/>
        </w:rPr>
        <w:t>) definisce degli insediamenti abitativi composti da alloggi privati, corredati da spazi comuni destinati all’uso collettivo e alla condivisione tra i coabitanti. Il co-</w:t>
      </w:r>
      <w:proofErr w:type="spellStart"/>
      <w:r w:rsidRPr="00F95F6E">
        <w:rPr>
          <w:lang w:eastAsia="it-IT"/>
        </w:rPr>
        <w:t>housing</w:t>
      </w:r>
      <w:proofErr w:type="spellEnd"/>
      <w:r w:rsidRPr="00F95F6E">
        <w:rPr>
          <w:lang w:eastAsia="it-IT"/>
        </w:rPr>
        <w:t xml:space="preserve"> prevede infatti la coabitazione di un determinato gruppo di famiglie che condividono l’esperienza quotidiana di vicinato e gestiscono gli spazi comuni in modo collettivo con la finalità di promuovere la socialità e le pratiche di supporto reciproco. </w:t>
      </w:r>
    </w:p>
    <w:p w14:paraId="258DD45F" w14:textId="77777777" w:rsidR="00F95F6E" w:rsidRPr="00F95F6E" w:rsidRDefault="00F95F6E" w:rsidP="00D41A42">
      <w:pPr>
        <w:pStyle w:val="Stile3-CorpotestoCapacityes"/>
        <w:spacing w:before="240"/>
        <w:ind w:left="0"/>
        <w:rPr>
          <w:rFonts w:ascii="Times New Roman" w:hAnsi="Times New Roman"/>
          <w:lang w:eastAsia="it-IT"/>
        </w:rPr>
      </w:pPr>
      <w:r w:rsidRPr="00F95F6E">
        <w:rPr>
          <w:lang w:eastAsia="it-IT"/>
        </w:rPr>
        <w:t>VICINI SOLIDALI</w:t>
      </w:r>
    </w:p>
    <w:p w14:paraId="4D18FA81" w14:textId="77777777" w:rsidR="00F95F6E" w:rsidRPr="00F95F6E" w:rsidRDefault="00F95F6E" w:rsidP="00283BD7">
      <w:pPr>
        <w:pStyle w:val="Stile3-CorpotestoCapacityes"/>
        <w:ind w:left="0" w:right="-7"/>
        <w:rPr>
          <w:rFonts w:ascii="Times New Roman" w:hAnsi="Times New Roman"/>
          <w:lang w:eastAsia="it-IT"/>
        </w:rPr>
      </w:pPr>
      <w:r w:rsidRPr="00F95F6E">
        <w:rPr>
          <w:lang w:eastAsia="it-IT"/>
        </w:rPr>
        <w:t>Ai fini del presente avviso si precisa che il progetto prevede la selezione di candidati in qualità di “vicini solidali” per la realizzazione di una soluzione abitativa sperimentale nella struttura di co-</w:t>
      </w:r>
      <w:proofErr w:type="spellStart"/>
      <w:r w:rsidRPr="00F95F6E">
        <w:rPr>
          <w:lang w:eastAsia="it-IT"/>
        </w:rPr>
        <w:t>housing</w:t>
      </w:r>
      <w:proofErr w:type="spellEnd"/>
      <w:r w:rsidRPr="00F95F6E">
        <w:rPr>
          <w:lang w:eastAsia="it-IT"/>
        </w:rPr>
        <w:t xml:space="preserve"> che accoglierà temporaneamente i nuclei familiari beneficiari del progetto. </w:t>
      </w:r>
    </w:p>
    <w:p w14:paraId="524F1754" w14:textId="77777777" w:rsidR="00F95F6E" w:rsidRPr="00F95F6E" w:rsidRDefault="00F95F6E" w:rsidP="00283BD7">
      <w:pPr>
        <w:pStyle w:val="Stile3-CorpotestoCapacityes"/>
        <w:ind w:left="0" w:right="-7"/>
        <w:rPr>
          <w:rFonts w:ascii="Times New Roman" w:hAnsi="Times New Roman"/>
          <w:lang w:eastAsia="it-IT"/>
        </w:rPr>
      </w:pPr>
      <w:r w:rsidRPr="00F95F6E">
        <w:rPr>
          <w:lang w:eastAsia="it-IT"/>
        </w:rPr>
        <w:lastRenderedPageBreak/>
        <w:t>Tale soluzione abitativa prevede, nell’ottica della partecipazione, una messa in gioco di disponibilità, attitudini, competenze da parte degli abitanti del co-</w:t>
      </w:r>
      <w:proofErr w:type="spellStart"/>
      <w:r w:rsidRPr="00F95F6E">
        <w:rPr>
          <w:lang w:eastAsia="it-IT"/>
        </w:rPr>
        <w:t>housing</w:t>
      </w:r>
      <w:proofErr w:type="spellEnd"/>
      <w:r w:rsidRPr="00F95F6E">
        <w:rPr>
          <w:lang w:eastAsia="it-IT"/>
        </w:rPr>
        <w:t xml:space="preserve"> che condivideranno e gestiranno insieme alcuni spazi e servizi comuni all’interno della struttura. </w:t>
      </w:r>
    </w:p>
    <w:p w14:paraId="3F3EE402" w14:textId="77777777" w:rsidR="00F95F6E" w:rsidRPr="00F95F6E" w:rsidRDefault="00F95F6E" w:rsidP="00283BD7">
      <w:pPr>
        <w:pStyle w:val="Stile3-CorpotestoCapacityes"/>
        <w:ind w:left="0" w:right="-7"/>
        <w:rPr>
          <w:rFonts w:ascii="Times New Roman" w:hAnsi="Times New Roman"/>
          <w:lang w:eastAsia="it-IT"/>
        </w:rPr>
      </w:pPr>
      <w:r w:rsidRPr="00F95F6E">
        <w:rPr>
          <w:lang w:eastAsia="it-IT"/>
        </w:rPr>
        <w:t>Questa forma di abitare collaborativo poggerà sul ruolo attivo dei cosiddetti “vicini solidali”, 1 o 2 coppie (con o senza figli), selezionate tramite il presente Avvi</w:t>
      </w:r>
      <w:r w:rsidR="00507B81">
        <w:rPr>
          <w:lang w:eastAsia="it-IT"/>
        </w:rPr>
        <w:t>so, che avranno il compito - a </w:t>
      </w:r>
      <w:r w:rsidRPr="00F95F6E">
        <w:rPr>
          <w:lang w:eastAsia="it-IT"/>
        </w:rPr>
        <w:t>titolo esemplificativo - di:</w:t>
      </w:r>
    </w:p>
    <w:p w14:paraId="6ABDE92E" w14:textId="77777777" w:rsidR="00283BD7" w:rsidRDefault="00F95F6E" w:rsidP="00BA7F87">
      <w:pPr>
        <w:pStyle w:val="Stile3-CorpotestoCapacityes"/>
        <w:numPr>
          <w:ilvl w:val="0"/>
          <w:numId w:val="46"/>
        </w:numPr>
        <w:ind w:right="-7"/>
        <w:rPr>
          <w:rFonts w:ascii="Arial" w:hAnsi="Arial" w:cs="Arial"/>
          <w:lang w:eastAsia="it-IT"/>
        </w:rPr>
      </w:pPr>
      <w:r w:rsidRPr="00F95F6E">
        <w:rPr>
          <w:rFonts w:cs="Arial"/>
          <w:lang w:eastAsia="it-IT"/>
        </w:rPr>
        <w:t>mettere a disposizione il proprio tempo per realizzare iniziative aggregative per le famiglie ospitate, e possibilmente anche per gli abitanti del quartiere di riferimento;</w:t>
      </w:r>
    </w:p>
    <w:p w14:paraId="12A77C5B" w14:textId="77777777" w:rsidR="00283BD7" w:rsidRDefault="00F95F6E" w:rsidP="00BA7F87">
      <w:pPr>
        <w:pStyle w:val="Stile3-CorpotestoCapacityes"/>
        <w:numPr>
          <w:ilvl w:val="0"/>
          <w:numId w:val="46"/>
        </w:numPr>
        <w:ind w:right="-7"/>
        <w:rPr>
          <w:rFonts w:ascii="Arial" w:hAnsi="Arial" w:cs="Arial"/>
          <w:lang w:eastAsia="it-IT"/>
        </w:rPr>
      </w:pPr>
      <w:r w:rsidRPr="00283BD7">
        <w:rPr>
          <w:rFonts w:cs="Arial"/>
          <w:lang w:eastAsia="it-IT"/>
        </w:rPr>
        <w:t>facilitare i rapporti di buon vicinato all’interno del condominio;</w:t>
      </w:r>
    </w:p>
    <w:p w14:paraId="3E5A5F17" w14:textId="77777777" w:rsidR="00283BD7" w:rsidRDefault="00F95F6E" w:rsidP="00BA7F87">
      <w:pPr>
        <w:pStyle w:val="Stile3-CorpotestoCapacityes"/>
        <w:numPr>
          <w:ilvl w:val="0"/>
          <w:numId w:val="46"/>
        </w:numPr>
        <w:ind w:right="-7"/>
        <w:rPr>
          <w:rFonts w:ascii="Arial" w:hAnsi="Arial" w:cs="Arial"/>
          <w:lang w:eastAsia="it-IT"/>
        </w:rPr>
      </w:pPr>
      <w:r w:rsidRPr="00283BD7">
        <w:rPr>
          <w:rFonts w:cs="Arial"/>
          <w:lang w:eastAsia="it-IT"/>
        </w:rPr>
        <w:t>supportare l’equipe di progetto nella gestione sociale della struttura di co-</w:t>
      </w:r>
      <w:proofErr w:type="spellStart"/>
      <w:r w:rsidRPr="00283BD7">
        <w:rPr>
          <w:rFonts w:cs="Arial"/>
          <w:lang w:eastAsia="it-IT"/>
        </w:rPr>
        <w:t>housing</w:t>
      </w:r>
      <w:proofErr w:type="spellEnd"/>
      <w:r w:rsidRPr="00283BD7">
        <w:rPr>
          <w:rFonts w:cs="Arial"/>
          <w:lang w:eastAsia="it-IT"/>
        </w:rPr>
        <w:t>;</w:t>
      </w:r>
    </w:p>
    <w:p w14:paraId="2BFEB964" w14:textId="77777777" w:rsidR="00283BD7" w:rsidRDefault="00F95F6E" w:rsidP="00BA7F87">
      <w:pPr>
        <w:pStyle w:val="Stile3-CorpotestoCapacityes"/>
        <w:numPr>
          <w:ilvl w:val="0"/>
          <w:numId w:val="46"/>
        </w:numPr>
        <w:ind w:right="-7"/>
        <w:rPr>
          <w:rFonts w:ascii="Arial" w:hAnsi="Arial" w:cs="Arial"/>
          <w:lang w:eastAsia="it-IT"/>
        </w:rPr>
      </w:pPr>
      <w:r w:rsidRPr="00283BD7">
        <w:rPr>
          <w:rFonts w:cs="Arial"/>
          <w:lang w:eastAsia="it-IT"/>
        </w:rPr>
        <w:t>rendersi parte attiva dell’esperienza abitativa utilizzando e valorizzando gli spazi comuni, mettendo a disposizione le proprie attitudini e competenze;</w:t>
      </w:r>
    </w:p>
    <w:p w14:paraId="661B0878" w14:textId="77777777" w:rsidR="00F95F6E" w:rsidRPr="00283BD7" w:rsidRDefault="00F95F6E" w:rsidP="00BA7F87">
      <w:pPr>
        <w:pStyle w:val="Stile3-CorpotestoCapacityes"/>
        <w:numPr>
          <w:ilvl w:val="0"/>
          <w:numId w:val="46"/>
        </w:numPr>
        <w:ind w:right="-7"/>
        <w:rPr>
          <w:rFonts w:ascii="Arial" w:hAnsi="Arial" w:cs="Arial"/>
          <w:lang w:eastAsia="it-IT"/>
        </w:rPr>
      </w:pPr>
      <w:r w:rsidRPr="00283BD7">
        <w:rPr>
          <w:rFonts w:cs="Arial"/>
          <w:lang w:eastAsia="it-IT"/>
        </w:rPr>
        <w:t>partecipare agli incontri del territorio ritenuti funzionali alla realizzazione delle attività di progetto.</w:t>
      </w:r>
    </w:p>
    <w:p w14:paraId="3620C6F3" w14:textId="77777777" w:rsidR="00F95F6E" w:rsidRPr="00F95F6E" w:rsidRDefault="00F95F6E" w:rsidP="00283BD7">
      <w:pPr>
        <w:pStyle w:val="Stile3-CorpotestoCapacityes"/>
        <w:spacing w:before="240"/>
        <w:ind w:left="0"/>
        <w:rPr>
          <w:rFonts w:ascii="Times New Roman" w:hAnsi="Times New Roman"/>
          <w:lang w:eastAsia="it-IT"/>
        </w:rPr>
      </w:pPr>
      <w:r w:rsidRPr="00F95F6E">
        <w:rPr>
          <w:lang w:eastAsia="it-IT"/>
        </w:rPr>
        <w:t>CO-PROGETTAZIONE</w:t>
      </w:r>
    </w:p>
    <w:p w14:paraId="227D2C93" w14:textId="77777777" w:rsidR="00F95F6E" w:rsidRPr="00F95F6E" w:rsidRDefault="00F95F6E" w:rsidP="00283BD7">
      <w:pPr>
        <w:pStyle w:val="Stile3-CorpotestoCapacityes"/>
        <w:ind w:left="0" w:right="-7"/>
        <w:rPr>
          <w:rFonts w:ascii="Times New Roman" w:hAnsi="Times New Roman"/>
          <w:lang w:eastAsia="it-IT"/>
        </w:rPr>
      </w:pPr>
      <w:r w:rsidRPr="00F95F6E">
        <w:rPr>
          <w:lang w:eastAsia="it-IT"/>
        </w:rPr>
        <w:t>L’intervento di ristrutturazione dell’immobile sito in via Borgo Palazzo n. 130 e della sua gestione prevede un processo di co-progettazione che coinvolgerà i partner e i beneficiari di progetto al fine di definire le soluzioni tecniche e funzionali con il coordinamento e la supervisione di professionisti esterni coinvolti.</w:t>
      </w:r>
    </w:p>
    <w:p w14:paraId="3723C424" w14:textId="77777777" w:rsidR="00F95F6E" w:rsidRPr="00F95F6E" w:rsidRDefault="00F95F6E" w:rsidP="00283BD7">
      <w:pPr>
        <w:pStyle w:val="Stile3-CorpotestoCapacityes"/>
        <w:ind w:left="0" w:right="-7"/>
        <w:rPr>
          <w:rFonts w:ascii="Times New Roman" w:hAnsi="Times New Roman"/>
          <w:lang w:eastAsia="it-IT"/>
        </w:rPr>
      </w:pPr>
      <w:r w:rsidRPr="00F95F6E">
        <w:rPr>
          <w:lang w:eastAsia="it-IT"/>
        </w:rPr>
        <w:t>Tale processo, condotto da figure esperte nel campo del design partecipativo, coinvolgerà un primo gruppo di potenziali famiglie ospiti e di “vicini solidali” con l’obiettivo di condividere bisogni, idee ed interpretazioni dei quali tener conto durante il percorso della realizzazione dell’esperienza del co-</w:t>
      </w:r>
      <w:proofErr w:type="spellStart"/>
      <w:r w:rsidRPr="00F95F6E">
        <w:rPr>
          <w:lang w:eastAsia="it-IT"/>
        </w:rPr>
        <w:t>housing</w:t>
      </w:r>
      <w:proofErr w:type="spellEnd"/>
      <w:r w:rsidRPr="00F95F6E">
        <w:rPr>
          <w:lang w:eastAsia="it-IT"/>
        </w:rPr>
        <w:t xml:space="preserve"> </w:t>
      </w:r>
      <w:proofErr w:type="spellStart"/>
      <w:r w:rsidRPr="00F95F6E">
        <w:rPr>
          <w:lang w:eastAsia="it-IT"/>
        </w:rPr>
        <w:t>CAPACITyES</w:t>
      </w:r>
      <w:proofErr w:type="spellEnd"/>
      <w:r w:rsidRPr="00F95F6E">
        <w:rPr>
          <w:lang w:eastAsia="it-IT"/>
        </w:rPr>
        <w:t>. </w:t>
      </w:r>
    </w:p>
    <w:p w14:paraId="72287084" w14:textId="77777777" w:rsidR="00F95F6E" w:rsidRPr="00F95F6E" w:rsidRDefault="00F95F6E" w:rsidP="00283BD7">
      <w:pPr>
        <w:pStyle w:val="Stile3-CorpotestoCapacityes"/>
        <w:ind w:left="0" w:right="-7"/>
        <w:rPr>
          <w:rFonts w:ascii="Times New Roman" w:hAnsi="Times New Roman"/>
          <w:lang w:eastAsia="it-IT"/>
        </w:rPr>
      </w:pPr>
      <w:r w:rsidRPr="00F95F6E">
        <w:rPr>
          <w:lang w:eastAsia="it-IT"/>
        </w:rPr>
        <w:t>In tal senso e ai fini della selezione dei “vicini solidali”, costituirà titolo preferenziale la partecipazione dei candidati ritenuti ammissibili alle sessioni di co-progettazione previste da progetto e che verranno organizzate nel corso dei prossimi mesi. </w:t>
      </w:r>
    </w:p>
    <w:p w14:paraId="1471772F" w14:textId="77777777" w:rsidR="00F95F6E" w:rsidRPr="003E3CA9" w:rsidRDefault="00F95F6E" w:rsidP="003E3CA9">
      <w:pPr>
        <w:pStyle w:val="Paragrafoelenco"/>
        <w:numPr>
          <w:ilvl w:val="0"/>
          <w:numId w:val="43"/>
        </w:numPr>
        <w:spacing w:before="240" w:after="240"/>
        <w:ind w:left="426" w:right="1134"/>
        <w:jc w:val="both"/>
        <w:rPr>
          <w:rFonts w:ascii="Lato" w:hAnsi="Lato"/>
          <w:b/>
          <w:lang w:eastAsia="it-IT"/>
        </w:rPr>
      </w:pPr>
      <w:r w:rsidRPr="003E3CA9">
        <w:rPr>
          <w:rFonts w:ascii="Lato" w:hAnsi="Lato"/>
          <w:b/>
          <w:lang w:eastAsia="it-IT"/>
        </w:rPr>
        <w:t>Destinatari del presente avviso</w:t>
      </w:r>
    </w:p>
    <w:p w14:paraId="5FF60A08" w14:textId="77777777" w:rsidR="00F95F6E" w:rsidRPr="00F95F6E" w:rsidRDefault="00F95F6E" w:rsidP="00283BD7">
      <w:pPr>
        <w:pStyle w:val="Stile3-CorpotestoCapacityes"/>
        <w:ind w:left="0" w:right="-7"/>
        <w:rPr>
          <w:rFonts w:ascii="Times New Roman" w:hAnsi="Times New Roman"/>
          <w:lang w:eastAsia="it-IT"/>
        </w:rPr>
      </w:pPr>
      <w:r w:rsidRPr="00F95F6E">
        <w:rPr>
          <w:lang w:eastAsia="it-IT"/>
        </w:rPr>
        <w:t xml:space="preserve">In base alle finalità del progetto </w:t>
      </w:r>
      <w:proofErr w:type="spellStart"/>
      <w:r w:rsidRPr="00F95F6E">
        <w:rPr>
          <w:lang w:eastAsia="it-IT"/>
        </w:rPr>
        <w:t>CAPACITyES</w:t>
      </w:r>
      <w:proofErr w:type="spellEnd"/>
      <w:r w:rsidRPr="00F95F6E">
        <w:rPr>
          <w:lang w:eastAsia="it-IT"/>
        </w:rPr>
        <w:t xml:space="preserve"> (come indicato al § 2), il profilo dei destinatari del presente Avviso è stato identificato in maniera prioritaria nelle giovani coppie con o senza figli (nel limite massimo di 4 membri in totale per famiglia), che vogliono partecipare attivamente alla vita della comunità nella quale risiedono, quale concreta possibilità per il miglioramento della qualità della vita.</w:t>
      </w:r>
    </w:p>
    <w:p w14:paraId="7CEBCB70" w14:textId="77777777" w:rsidR="003E3CA9" w:rsidRPr="003E3CA9" w:rsidRDefault="00F95F6E" w:rsidP="00283BD7">
      <w:pPr>
        <w:pStyle w:val="Stile3-CorpotestoCapacityes"/>
        <w:ind w:left="0" w:right="-7"/>
        <w:rPr>
          <w:lang w:eastAsia="it-IT"/>
        </w:rPr>
      </w:pPr>
      <w:r w:rsidRPr="00F95F6E">
        <w:rPr>
          <w:lang w:eastAsia="it-IT"/>
        </w:rPr>
        <w:t>Nello specifico si rivolge a tutti coloro che siano in possesso dei requisiti di seguito indicati e che vogliano partecipare al percorso preordinato alla selezione dei “vicini solidali” nell’ambito del progetto di co-</w:t>
      </w:r>
      <w:proofErr w:type="spellStart"/>
      <w:r w:rsidRPr="00F95F6E">
        <w:rPr>
          <w:lang w:eastAsia="it-IT"/>
        </w:rPr>
        <w:t>housing</w:t>
      </w:r>
      <w:proofErr w:type="spellEnd"/>
      <w:r w:rsidRPr="00F95F6E">
        <w:rPr>
          <w:lang w:eastAsia="it-IT"/>
        </w:rPr>
        <w:t xml:space="preserve"> </w:t>
      </w:r>
      <w:proofErr w:type="spellStart"/>
      <w:r w:rsidRPr="00F95F6E">
        <w:rPr>
          <w:lang w:eastAsia="it-IT"/>
        </w:rPr>
        <w:t>CAPACITyES</w:t>
      </w:r>
      <w:proofErr w:type="spellEnd"/>
      <w:r w:rsidRPr="00F95F6E">
        <w:rPr>
          <w:lang w:eastAsia="it-IT"/>
        </w:rPr>
        <w:t>. </w:t>
      </w:r>
    </w:p>
    <w:p w14:paraId="7CE89586" w14:textId="77777777" w:rsidR="00F95F6E" w:rsidRPr="003E3CA9" w:rsidRDefault="00F95F6E" w:rsidP="003E3CA9">
      <w:pPr>
        <w:pStyle w:val="Paragrafoelenco"/>
        <w:numPr>
          <w:ilvl w:val="0"/>
          <w:numId w:val="43"/>
        </w:numPr>
        <w:spacing w:before="240" w:after="240"/>
        <w:ind w:left="426" w:right="1134"/>
        <w:jc w:val="both"/>
        <w:rPr>
          <w:rFonts w:ascii="Lato" w:hAnsi="Lato"/>
          <w:b/>
          <w:lang w:eastAsia="it-IT"/>
        </w:rPr>
      </w:pPr>
      <w:r w:rsidRPr="003E3CA9">
        <w:rPr>
          <w:rFonts w:ascii="Lato" w:hAnsi="Lato"/>
          <w:b/>
          <w:lang w:eastAsia="it-IT"/>
        </w:rPr>
        <w:t>Chi può partecipare: requisiti </w:t>
      </w:r>
    </w:p>
    <w:p w14:paraId="01BD300B" w14:textId="77777777" w:rsidR="00F95F6E" w:rsidRDefault="00F95F6E" w:rsidP="00283BD7">
      <w:pPr>
        <w:pStyle w:val="Stile3-CorpotestoCapacityes"/>
        <w:ind w:left="0" w:right="-7"/>
        <w:rPr>
          <w:lang w:eastAsia="it-IT"/>
        </w:rPr>
      </w:pPr>
      <w:r w:rsidRPr="00F95F6E">
        <w:rPr>
          <w:lang w:eastAsia="it-IT"/>
        </w:rPr>
        <w:t xml:space="preserve">Si intendono destinatari dell’avviso i componenti maggiorenni del nucleo che sottoscriveranno congiuntamente l’Accordo di adesione al progetto </w:t>
      </w:r>
      <w:proofErr w:type="spellStart"/>
      <w:r w:rsidRPr="00F95F6E">
        <w:rPr>
          <w:lang w:eastAsia="it-IT"/>
        </w:rPr>
        <w:t>CAPACITyES</w:t>
      </w:r>
      <w:proofErr w:type="spellEnd"/>
      <w:r w:rsidRPr="00F95F6E">
        <w:rPr>
          <w:lang w:eastAsia="it-IT"/>
        </w:rPr>
        <w:t>.</w:t>
      </w:r>
    </w:p>
    <w:p w14:paraId="51E8BAEF" w14:textId="77777777" w:rsidR="00C27989" w:rsidRPr="00F95F6E" w:rsidRDefault="00C27989" w:rsidP="00283BD7">
      <w:pPr>
        <w:pStyle w:val="Stile3-CorpotestoCapacityes"/>
        <w:ind w:left="0" w:right="-7"/>
        <w:rPr>
          <w:rFonts w:ascii="Times New Roman" w:hAnsi="Times New Roman"/>
          <w:lang w:eastAsia="it-IT"/>
        </w:rPr>
      </w:pPr>
    </w:p>
    <w:p w14:paraId="685851B8" w14:textId="77777777" w:rsidR="00F95F6E" w:rsidRPr="00F95F6E" w:rsidRDefault="00F95F6E" w:rsidP="00BA7F87">
      <w:pPr>
        <w:pStyle w:val="Stile3-CorpotestoCapacityes"/>
        <w:spacing w:after="120"/>
        <w:ind w:left="0" w:right="-6"/>
        <w:rPr>
          <w:rFonts w:ascii="Times New Roman" w:hAnsi="Times New Roman"/>
          <w:lang w:eastAsia="it-IT"/>
        </w:rPr>
      </w:pPr>
      <w:r w:rsidRPr="00F95F6E">
        <w:rPr>
          <w:lang w:eastAsia="it-IT"/>
        </w:rPr>
        <w:lastRenderedPageBreak/>
        <w:t>Al</w:t>
      </w:r>
      <w:r w:rsidR="0009381C">
        <w:rPr>
          <w:lang w:eastAsia="it-IT"/>
        </w:rPr>
        <w:t>la data di presentazione della D</w:t>
      </w:r>
      <w:r w:rsidRPr="00F95F6E">
        <w:rPr>
          <w:lang w:eastAsia="it-IT"/>
        </w:rPr>
        <w:t>omanda di partecipazione (presentata attraverso la procedura come da successivo § 8), dovranno essere posseduti contestualmente tutti i seguenti REQUISITI DI BASE:</w:t>
      </w:r>
    </w:p>
    <w:p w14:paraId="1F43EA18" w14:textId="77777777" w:rsidR="00283BD7" w:rsidRDefault="00F95F6E" w:rsidP="00BA7F87">
      <w:pPr>
        <w:pStyle w:val="Stile3-CorpotestoCapacityes"/>
        <w:numPr>
          <w:ilvl w:val="0"/>
          <w:numId w:val="47"/>
        </w:numPr>
        <w:ind w:right="-7"/>
        <w:rPr>
          <w:rFonts w:ascii="Calibri" w:hAnsi="Calibri" w:cs="Calibri"/>
          <w:lang w:eastAsia="it-IT"/>
        </w:rPr>
      </w:pPr>
      <w:r w:rsidRPr="00F95F6E">
        <w:rPr>
          <w:rFonts w:cs="Calibri"/>
          <w:lang w:eastAsia="it-IT"/>
        </w:rPr>
        <w:t>CITTADINANZA: avere cittadinanza italiana o di uno Stato appartenente all’Unione Europea, oppure avere la cittadinanza di altro Stato purché in possesso di regolare permesso di soggiorno, di durata almeno biennale, oppure di essere cittadino di uno Stato non appartenente all’Unione Europea, già in possesso del permesso di soggiorno UE per soggiornanti di lungo periodo. Tale requisito deve sussistere anche alla data di sottoscrizione del contratto e deve permanere in costanza di rapporto; </w:t>
      </w:r>
    </w:p>
    <w:p w14:paraId="0B7863ED" w14:textId="77777777" w:rsidR="00283BD7" w:rsidRDefault="00F95F6E" w:rsidP="00BA7F87">
      <w:pPr>
        <w:pStyle w:val="Stile3-CorpotestoCapacityes"/>
        <w:numPr>
          <w:ilvl w:val="0"/>
          <w:numId w:val="47"/>
        </w:numPr>
        <w:ind w:right="-7"/>
        <w:rPr>
          <w:rFonts w:ascii="Calibri" w:hAnsi="Calibri" w:cs="Calibri"/>
          <w:lang w:eastAsia="it-IT"/>
        </w:rPr>
      </w:pPr>
      <w:r w:rsidRPr="00283BD7">
        <w:rPr>
          <w:rFonts w:cs="Calibri"/>
          <w:lang w:eastAsia="it-IT"/>
        </w:rPr>
        <w:t>almeno un membro del nucleo familiare deve risultare OCCUPATO; </w:t>
      </w:r>
    </w:p>
    <w:p w14:paraId="249E4055" w14:textId="77777777" w:rsidR="00283BD7" w:rsidRPr="002D7ACF" w:rsidRDefault="00F95F6E" w:rsidP="00BA7F87">
      <w:pPr>
        <w:pStyle w:val="Stile3-CorpotestoCapacityes"/>
        <w:numPr>
          <w:ilvl w:val="0"/>
          <w:numId w:val="47"/>
        </w:numPr>
        <w:ind w:right="-7"/>
        <w:rPr>
          <w:rFonts w:ascii="Calibri" w:hAnsi="Calibri" w:cs="Calibri"/>
          <w:lang w:eastAsia="it-IT"/>
        </w:rPr>
      </w:pPr>
      <w:r w:rsidRPr="002D7ACF">
        <w:rPr>
          <w:rFonts w:cs="Calibri"/>
          <w:lang w:eastAsia="it-IT"/>
        </w:rPr>
        <w:t>non essere stato destinatario negli ultimi 5 anni di provvedimenti di sfratto per morosità e/o di decreto ingiuntivo per l’ammontare dei canoni scaduti; </w:t>
      </w:r>
    </w:p>
    <w:p w14:paraId="6616D06C" w14:textId="77777777" w:rsidR="00283BD7" w:rsidRPr="002D7ACF" w:rsidRDefault="00F95F6E" w:rsidP="00BA7F87">
      <w:pPr>
        <w:pStyle w:val="Stile3-CorpotestoCapacityes"/>
        <w:numPr>
          <w:ilvl w:val="0"/>
          <w:numId w:val="47"/>
        </w:numPr>
        <w:ind w:right="-7"/>
        <w:rPr>
          <w:rFonts w:ascii="Calibri" w:hAnsi="Calibri" w:cs="Calibri"/>
          <w:lang w:eastAsia="it-IT"/>
        </w:rPr>
      </w:pPr>
      <w:r w:rsidRPr="002D7ACF">
        <w:rPr>
          <w:rFonts w:cs="Calibri"/>
          <w:lang w:eastAsia="it-IT"/>
        </w:rPr>
        <w:t>non aver occupato senza titolo gli alloggi di Edilizia Residenziale Pubblica negli ultimi 5 anni;</w:t>
      </w:r>
    </w:p>
    <w:p w14:paraId="1446AD62" w14:textId="77777777" w:rsidR="002D7ACF" w:rsidRPr="002D7ACF" w:rsidRDefault="002D7ACF" w:rsidP="00BA7F87">
      <w:pPr>
        <w:pStyle w:val="Stile3-CorpotestoCapacityes"/>
        <w:numPr>
          <w:ilvl w:val="0"/>
          <w:numId w:val="47"/>
        </w:numPr>
        <w:ind w:right="-7"/>
        <w:rPr>
          <w:rFonts w:ascii="Calibri" w:hAnsi="Calibri" w:cs="Calibri"/>
          <w:lang w:eastAsia="it-IT"/>
        </w:rPr>
      </w:pPr>
      <w:r>
        <w:rPr>
          <w:rFonts w:cs="Calibri"/>
          <w:lang w:eastAsia="it-IT"/>
        </w:rPr>
        <w:t>assenza di condanne penali e</w:t>
      </w:r>
      <w:r w:rsidR="00520AE3">
        <w:rPr>
          <w:rFonts w:cs="Calibri"/>
          <w:lang w:eastAsia="it-IT"/>
        </w:rPr>
        <w:t>/o</w:t>
      </w:r>
      <w:r>
        <w:rPr>
          <w:rFonts w:cs="Calibri"/>
          <w:lang w:eastAsia="it-IT"/>
        </w:rPr>
        <w:t xml:space="preserve"> procedimenti penali in corso; </w:t>
      </w:r>
    </w:p>
    <w:p w14:paraId="76763C86" w14:textId="77777777" w:rsidR="00283BD7" w:rsidRPr="002D7ACF" w:rsidRDefault="00F95F6E" w:rsidP="00BA7F87">
      <w:pPr>
        <w:pStyle w:val="Stile3-CorpotestoCapacityes"/>
        <w:numPr>
          <w:ilvl w:val="0"/>
          <w:numId w:val="47"/>
        </w:numPr>
        <w:ind w:right="-7"/>
        <w:rPr>
          <w:rFonts w:ascii="Calibri" w:hAnsi="Calibri" w:cs="Calibri"/>
          <w:lang w:eastAsia="it-IT"/>
        </w:rPr>
      </w:pPr>
      <w:r w:rsidRPr="002D7ACF">
        <w:rPr>
          <w:lang w:eastAsia="it-IT"/>
        </w:rPr>
        <w:t>ISEE superiore a 10.000€;</w:t>
      </w:r>
      <w:r w:rsidRPr="002D7ACF">
        <w:rPr>
          <w:sz w:val="28"/>
          <w:szCs w:val="28"/>
          <w:lang w:eastAsia="it-IT"/>
        </w:rPr>
        <w:t xml:space="preserve"> </w:t>
      </w:r>
      <w:r w:rsidRPr="002D7ACF">
        <w:rPr>
          <w:rFonts w:ascii="Calibri" w:hAnsi="Calibri" w:cs="Calibri"/>
          <w:sz w:val="28"/>
          <w:szCs w:val="28"/>
          <w:lang w:eastAsia="it-IT"/>
        </w:rPr>
        <w:t> </w:t>
      </w:r>
    </w:p>
    <w:p w14:paraId="30FCDC2A" w14:textId="77777777" w:rsidR="00F95F6E" w:rsidRPr="003E3CA9" w:rsidRDefault="00F95F6E" w:rsidP="00BA7F87">
      <w:pPr>
        <w:pStyle w:val="Stile3-CorpotestoCapacityes"/>
        <w:numPr>
          <w:ilvl w:val="0"/>
          <w:numId w:val="47"/>
        </w:numPr>
        <w:spacing w:after="120"/>
        <w:ind w:left="714" w:right="-7" w:hanging="357"/>
        <w:rPr>
          <w:rFonts w:ascii="Calibri" w:hAnsi="Calibri" w:cs="Calibri"/>
          <w:lang w:eastAsia="it-IT"/>
        </w:rPr>
      </w:pPr>
      <w:r w:rsidRPr="00F95F6E">
        <w:rPr>
          <w:lang w:eastAsia="it-IT"/>
        </w:rPr>
        <w:t>per i candidati non cittadini italiani, adeguata CONOSCENZA DELLA LINGUA ITALIANA.</w:t>
      </w:r>
    </w:p>
    <w:p w14:paraId="6F96F7EB" w14:textId="77777777" w:rsidR="0009381C" w:rsidRDefault="00F95F6E" w:rsidP="003E3CA9">
      <w:pPr>
        <w:pStyle w:val="Stile3-CorpotestoCapacityes"/>
        <w:ind w:left="0" w:right="-7"/>
        <w:rPr>
          <w:lang w:eastAsia="it-IT"/>
        </w:rPr>
      </w:pPr>
      <w:r w:rsidRPr="002D7ACF">
        <w:rPr>
          <w:lang w:eastAsia="it-IT"/>
        </w:rPr>
        <w:t xml:space="preserve">Costituiranno </w:t>
      </w:r>
      <w:r w:rsidR="004775A9" w:rsidRPr="002D7ACF">
        <w:rPr>
          <w:lang w:eastAsia="it-IT"/>
        </w:rPr>
        <w:t>TITOLO PREFERENZIALE</w:t>
      </w:r>
      <w:r w:rsidRPr="002D7ACF">
        <w:rPr>
          <w:lang w:eastAsia="it-IT"/>
        </w:rPr>
        <w:t>:</w:t>
      </w:r>
      <w:r w:rsidRPr="00F95F6E">
        <w:rPr>
          <w:lang w:eastAsia="it-IT"/>
        </w:rPr>
        <w:t xml:space="preserve"> </w:t>
      </w:r>
    </w:p>
    <w:p w14:paraId="0DB1E936" w14:textId="77777777" w:rsidR="0009381C" w:rsidRPr="0009381C" w:rsidRDefault="00F95F6E" w:rsidP="0009381C">
      <w:pPr>
        <w:pStyle w:val="Stile3-CorpotestoCapacityes"/>
        <w:numPr>
          <w:ilvl w:val="0"/>
          <w:numId w:val="46"/>
        </w:numPr>
        <w:ind w:right="-7"/>
        <w:rPr>
          <w:rFonts w:ascii="Times New Roman" w:hAnsi="Times New Roman"/>
          <w:lang w:eastAsia="it-IT"/>
        </w:rPr>
      </w:pPr>
      <w:r w:rsidRPr="00F95F6E">
        <w:rPr>
          <w:lang w:eastAsia="it-IT"/>
        </w:rPr>
        <w:t>la co</w:t>
      </w:r>
      <w:r w:rsidR="0009381C">
        <w:rPr>
          <w:lang w:eastAsia="it-IT"/>
        </w:rPr>
        <w:t>noscenza della lingua inglese e/</w:t>
      </w:r>
      <w:r w:rsidRPr="00F95F6E">
        <w:rPr>
          <w:lang w:eastAsia="it-IT"/>
        </w:rPr>
        <w:t xml:space="preserve">o di altre lingue straniere; </w:t>
      </w:r>
    </w:p>
    <w:p w14:paraId="7D4C7363" w14:textId="77777777" w:rsidR="0009381C" w:rsidRPr="0009381C" w:rsidRDefault="0009381C" w:rsidP="0009381C">
      <w:pPr>
        <w:pStyle w:val="Stile3-CorpotestoCapacityes"/>
        <w:numPr>
          <w:ilvl w:val="0"/>
          <w:numId w:val="46"/>
        </w:numPr>
        <w:ind w:right="-7"/>
        <w:rPr>
          <w:rFonts w:ascii="Times New Roman" w:hAnsi="Times New Roman"/>
          <w:lang w:eastAsia="it-IT"/>
        </w:rPr>
      </w:pPr>
      <w:r>
        <w:rPr>
          <w:lang w:eastAsia="it-IT"/>
        </w:rPr>
        <w:t>l’assenza</w:t>
      </w:r>
      <w:r w:rsidR="004B7981">
        <w:rPr>
          <w:lang w:eastAsia="it-IT"/>
        </w:rPr>
        <w:t>, a titolo di proprietà,</w:t>
      </w:r>
      <w:r>
        <w:rPr>
          <w:lang w:eastAsia="it-IT"/>
        </w:rPr>
        <w:t xml:space="preserve"> di alloggio adeguato alle esigenze del nucleo</w:t>
      </w:r>
      <w:r w:rsidR="004B7981">
        <w:rPr>
          <w:lang w:eastAsia="it-IT"/>
        </w:rPr>
        <w:t xml:space="preserve"> familiare</w:t>
      </w:r>
      <w:r>
        <w:rPr>
          <w:lang w:eastAsia="it-IT"/>
        </w:rPr>
        <w:t xml:space="preserve"> nel territorio regionale</w:t>
      </w:r>
      <w:r w:rsidR="004B7981">
        <w:rPr>
          <w:lang w:eastAsia="it-IT"/>
        </w:rPr>
        <w:t>;</w:t>
      </w:r>
      <w:r w:rsidRPr="00F95F6E">
        <w:rPr>
          <w:lang w:eastAsia="it-IT"/>
        </w:rPr>
        <w:t xml:space="preserve"> </w:t>
      </w:r>
    </w:p>
    <w:p w14:paraId="78F394B2" w14:textId="77777777" w:rsidR="0009381C" w:rsidRPr="0009381C" w:rsidRDefault="00F95F6E" w:rsidP="0009381C">
      <w:pPr>
        <w:pStyle w:val="Stile3-CorpotestoCapacityes"/>
        <w:numPr>
          <w:ilvl w:val="0"/>
          <w:numId w:val="46"/>
        </w:numPr>
        <w:ind w:right="-7"/>
        <w:rPr>
          <w:rFonts w:ascii="Times New Roman" w:hAnsi="Times New Roman"/>
          <w:lang w:eastAsia="it-IT"/>
        </w:rPr>
      </w:pPr>
      <w:r w:rsidRPr="00F95F6E">
        <w:rPr>
          <w:lang w:eastAsia="it-IT"/>
        </w:rPr>
        <w:t>l’esperienza pregressa dei componenti maggiorenni del nucleo familiare in attività di volontariato, animazione sociale o cultur</w:t>
      </w:r>
      <w:r w:rsidR="0009381C">
        <w:rPr>
          <w:lang w:eastAsia="it-IT"/>
        </w:rPr>
        <w:t>ale</w:t>
      </w:r>
      <w:r w:rsidR="004E0EE1">
        <w:rPr>
          <w:lang w:eastAsia="it-IT"/>
        </w:rPr>
        <w:t>;</w:t>
      </w:r>
    </w:p>
    <w:p w14:paraId="339C7B0F" w14:textId="77777777" w:rsidR="00F95F6E" w:rsidRPr="00F95F6E" w:rsidRDefault="00F95F6E" w:rsidP="00C27989">
      <w:pPr>
        <w:pStyle w:val="Stile3-CorpotestoCapacityes"/>
        <w:numPr>
          <w:ilvl w:val="0"/>
          <w:numId w:val="46"/>
        </w:numPr>
        <w:spacing w:after="120"/>
        <w:ind w:left="714" w:right="-6" w:hanging="357"/>
        <w:rPr>
          <w:rFonts w:ascii="Times New Roman" w:hAnsi="Times New Roman"/>
          <w:lang w:eastAsia="it-IT"/>
        </w:rPr>
      </w:pPr>
      <w:r w:rsidRPr="00F95F6E">
        <w:rPr>
          <w:lang w:eastAsia="it-IT"/>
        </w:rPr>
        <w:t>le motivazioni indicate nella Domanda che descrivono l’interesse ad</w:t>
      </w:r>
      <w:r w:rsidR="0009381C">
        <w:rPr>
          <w:lang w:eastAsia="it-IT"/>
        </w:rPr>
        <w:t xml:space="preserve"> aderire al progetto </w:t>
      </w:r>
      <w:proofErr w:type="spellStart"/>
      <w:r w:rsidR="0009381C">
        <w:rPr>
          <w:lang w:eastAsia="it-IT"/>
        </w:rPr>
        <w:t>CAPACITyES</w:t>
      </w:r>
      <w:proofErr w:type="spellEnd"/>
      <w:r w:rsidR="0009381C">
        <w:rPr>
          <w:lang w:eastAsia="it-IT"/>
        </w:rPr>
        <w:t xml:space="preserve">. </w:t>
      </w:r>
      <w:r w:rsidRPr="00F95F6E">
        <w:rPr>
          <w:lang w:eastAsia="it-IT"/>
        </w:rPr>
        <w:t> </w:t>
      </w:r>
    </w:p>
    <w:p w14:paraId="1529B4CF" w14:textId="77777777" w:rsidR="003E3CA9" w:rsidRPr="003E3CA9" w:rsidRDefault="00F95F6E" w:rsidP="003E3CA9">
      <w:pPr>
        <w:pStyle w:val="Stile3-CorpotestoCapacityes"/>
        <w:spacing w:after="240"/>
        <w:ind w:left="0" w:right="-7"/>
        <w:rPr>
          <w:rFonts w:ascii="Times New Roman" w:hAnsi="Times New Roman"/>
          <w:lang w:eastAsia="it-IT"/>
        </w:rPr>
      </w:pPr>
      <w:r w:rsidRPr="00F95F6E">
        <w:rPr>
          <w:lang w:eastAsia="it-IT"/>
        </w:rPr>
        <w:t>NB: Il Comune di Bergamo potrà richiedere, in ogni tempo, tutta la documentazione ufficiale idonea a comprovare la veridicità delle dichiarazioni rilasciate dal candidato nella domanda di partecipazione in merito al possesso, al momento della candidatura, dei requisiti sopra indicati.</w:t>
      </w:r>
    </w:p>
    <w:p w14:paraId="7C0A322D" w14:textId="77777777" w:rsidR="00F95F6E" w:rsidRPr="003E3CA9" w:rsidRDefault="00F95F6E" w:rsidP="003E3CA9">
      <w:pPr>
        <w:pStyle w:val="Paragrafoelenco"/>
        <w:numPr>
          <w:ilvl w:val="0"/>
          <w:numId w:val="43"/>
        </w:numPr>
        <w:spacing w:before="240" w:after="240"/>
        <w:ind w:left="426" w:right="1134"/>
        <w:jc w:val="both"/>
        <w:rPr>
          <w:rFonts w:ascii="Lato" w:hAnsi="Lato"/>
          <w:b/>
          <w:lang w:eastAsia="it-IT"/>
        </w:rPr>
      </w:pPr>
      <w:r w:rsidRPr="003E3CA9">
        <w:rPr>
          <w:rFonts w:ascii="Lato" w:hAnsi="Lato"/>
          <w:b/>
          <w:lang w:eastAsia="it-IT"/>
        </w:rPr>
        <w:t>Modalità di presentazione della domanda di partecipazione</w:t>
      </w:r>
    </w:p>
    <w:p w14:paraId="2E33E568" w14:textId="77777777" w:rsidR="00F95F6E" w:rsidRPr="00F95F6E" w:rsidRDefault="00F95F6E" w:rsidP="003E3CA9">
      <w:pPr>
        <w:pStyle w:val="Stile3-CorpotestoCapacityes"/>
        <w:ind w:left="0" w:right="-7"/>
        <w:rPr>
          <w:rFonts w:ascii="Times New Roman" w:hAnsi="Times New Roman"/>
          <w:lang w:eastAsia="it-IT"/>
        </w:rPr>
      </w:pPr>
      <w:r w:rsidRPr="00F95F6E">
        <w:rPr>
          <w:lang w:eastAsia="it-IT"/>
        </w:rPr>
        <w:t xml:space="preserve">La domanda di partecipazione dovrà essere compilata su apposita </w:t>
      </w:r>
      <w:r w:rsidRPr="00F95F6E">
        <w:rPr>
          <w:b/>
          <w:bCs/>
          <w:lang w:eastAsia="it-IT"/>
        </w:rPr>
        <w:t>Domanda di Candidatura</w:t>
      </w:r>
      <w:r w:rsidRPr="00F95F6E">
        <w:rPr>
          <w:lang w:eastAsia="it-IT"/>
        </w:rPr>
        <w:t xml:space="preserve"> (</w:t>
      </w:r>
      <w:r w:rsidRPr="00F95F6E">
        <w:rPr>
          <w:b/>
          <w:bCs/>
          <w:lang w:eastAsia="it-IT"/>
        </w:rPr>
        <w:t>Allegato 1</w:t>
      </w:r>
      <w:r w:rsidRPr="00F95F6E">
        <w:rPr>
          <w:lang w:eastAsia="it-IT"/>
        </w:rPr>
        <w:t>), seguendo le istruzioni ivi contenute, corredata da tutti i documenti indicati nella Domanda stessa. </w:t>
      </w:r>
    </w:p>
    <w:p w14:paraId="19EEBD0C" w14:textId="7FD9F5DE" w:rsidR="003E3CA9" w:rsidRPr="00DB7B35" w:rsidRDefault="00F95F6E" w:rsidP="00DB7B35">
      <w:pPr>
        <w:pStyle w:val="Stile3-CorpotestoCapacityes"/>
        <w:spacing w:after="120"/>
        <w:ind w:left="0" w:right="-6"/>
        <w:rPr>
          <w:rFonts w:ascii="Times New Roman" w:hAnsi="Times New Roman"/>
          <w:lang w:eastAsia="it-IT"/>
        </w:rPr>
      </w:pPr>
      <w:r w:rsidRPr="00F95F6E">
        <w:rPr>
          <w:lang w:eastAsia="it-IT"/>
        </w:rPr>
        <w:t xml:space="preserve">In seguito alla ricezione della Domanda, unitamente alla documentazione sopra descritta, verrà attribuito un numero di </w:t>
      </w:r>
      <w:r w:rsidRPr="008D71FF">
        <w:rPr>
          <w:lang w:eastAsia="it-IT"/>
        </w:rPr>
        <w:t>protocollo e la Domanda si intenderà validamente presentata.</w:t>
      </w:r>
      <w:bookmarkStart w:id="0" w:name="_GoBack"/>
      <w:bookmarkEnd w:id="0"/>
    </w:p>
    <w:p w14:paraId="76D72FBA" w14:textId="495D2CB7" w:rsidR="00C27989" w:rsidRDefault="000144E0" w:rsidP="003E3CA9">
      <w:pPr>
        <w:pStyle w:val="Stile3-CorpotestoCapacityes"/>
        <w:ind w:left="0"/>
        <w:rPr>
          <w:lang w:eastAsia="it-IT"/>
        </w:rPr>
      </w:pPr>
      <w:r w:rsidRPr="008D71FF">
        <w:rPr>
          <w:lang w:eastAsia="it-IT"/>
        </w:rPr>
        <w:t>Il presente A</w:t>
      </w:r>
      <w:r w:rsidR="00F95F6E" w:rsidRPr="008D71FF">
        <w:rPr>
          <w:lang w:eastAsia="it-IT"/>
        </w:rPr>
        <w:t>vviso è</w:t>
      </w:r>
      <w:r w:rsidR="00086225">
        <w:rPr>
          <w:lang w:eastAsia="it-IT"/>
        </w:rPr>
        <w:t xml:space="preserve"> aperto dal 7/04/2020 al 21/04/2020. </w:t>
      </w:r>
      <w:r w:rsidR="00F95F6E" w:rsidRPr="008D71FF">
        <w:rPr>
          <w:lang w:eastAsia="it-IT"/>
        </w:rPr>
        <w:t xml:space="preserve"> </w:t>
      </w:r>
    </w:p>
    <w:p w14:paraId="384EDF84" w14:textId="77777777" w:rsidR="00C27989" w:rsidRDefault="00C27989" w:rsidP="003E3CA9">
      <w:pPr>
        <w:pStyle w:val="Stile3-CorpotestoCapacityes"/>
        <w:ind w:left="0"/>
        <w:rPr>
          <w:lang w:eastAsia="it-IT"/>
        </w:rPr>
        <w:sectPr w:rsidR="00C27989" w:rsidSect="00F95F6E">
          <w:headerReference w:type="default" r:id="rId11"/>
          <w:footerReference w:type="even" r:id="rId12"/>
          <w:footerReference w:type="default" r:id="rId13"/>
          <w:pgSz w:w="11900" w:h="16840"/>
          <w:pgMar w:top="1417" w:right="1134" w:bottom="1134" w:left="1134" w:header="709" w:footer="709" w:gutter="0"/>
          <w:cols w:space="708"/>
          <w:docGrid w:linePitch="360"/>
        </w:sectPr>
      </w:pPr>
    </w:p>
    <w:p w14:paraId="44E1A8FD" w14:textId="77777777" w:rsidR="00C27989" w:rsidRPr="00C27989" w:rsidRDefault="00C27989" w:rsidP="003E3CA9">
      <w:pPr>
        <w:pStyle w:val="Stile3-CorpotestoCapacityes"/>
        <w:ind w:left="0"/>
        <w:rPr>
          <w:lang w:eastAsia="it-IT"/>
        </w:rPr>
      </w:pPr>
    </w:p>
    <w:p w14:paraId="201CCA2E" w14:textId="77777777" w:rsidR="00F95F6E" w:rsidRPr="003E3CA9" w:rsidRDefault="00F95F6E" w:rsidP="003E3CA9">
      <w:pPr>
        <w:pStyle w:val="Paragrafoelenco"/>
        <w:numPr>
          <w:ilvl w:val="0"/>
          <w:numId w:val="43"/>
        </w:numPr>
        <w:spacing w:before="240" w:after="240"/>
        <w:ind w:left="426" w:right="1134"/>
        <w:jc w:val="both"/>
        <w:rPr>
          <w:rFonts w:ascii="Lato" w:hAnsi="Lato"/>
          <w:b/>
          <w:lang w:eastAsia="it-IT"/>
        </w:rPr>
      </w:pPr>
      <w:r w:rsidRPr="003E3CA9">
        <w:rPr>
          <w:rFonts w:ascii="Lato" w:hAnsi="Lato"/>
          <w:b/>
          <w:lang w:eastAsia="it-IT"/>
        </w:rPr>
        <w:t>Criteri di selezione </w:t>
      </w:r>
    </w:p>
    <w:p w14:paraId="0B84F924" w14:textId="77777777" w:rsidR="00F95F6E" w:rsidRPr="00F95F6E" w:rsidRDefault="00F95F6E" w:rsidP="003E3CA9">
      <w:pPr>
        <w:pStyle w:val="Stile3-CorpotestoCapacityes"/>
        <w:ind w:left="0" w:right="-7"/>
        <w:rPr>
          <w:rFonts w:ascii="Times New Roman" w:hAnsi="Times New Roman"/>
          <w:lang w:eastAsia="it-IT"/>
        </w:rPr>
      </w:pPr>
      <w:r w:rsidRPr="00F95F6E">
        <w:rPr>
          <w:lang w:eastAsia="it-IT"/>
        </w:rPr>
        <w:t xml:space="preserve">I criteri che porteranno alla raccolta delle candidature idonee per l’individuazione dei “vicini solidali” del progetto </w:t>
      </w:r>
      <w:proofErr w:type="spellStart"/>
      <w:r w:rsidRPr="00F95F6E">
        <w:rPr>
          <w:lang w:eastAsia="it-IT"/>
        </w:rPr>
        <w:t>CAPACITyES</w:t>
      </w:r>
      <w:proofErr w:type="spellEnd"/>
      <w:r w:rsidRPr="00F95F6E">
        <w:rPr>
          <w:lang w:eastAsia="it-IT"/>
        </w:rPr>
        <w:t xml:space="preserve"> saranno definiti e stabiliti anche in base alla partecipazione al processo di co-progettazione del progetto stesso e alla condivisione degli obiettivi e delle necessità del progetto</w:t>
      </w:r>
      <w:r w:rsidRPr="000144E0">
        <w:rPr>
          <w:lang w:eastAsia="it-IT"/>
        </w:rPr>
        <w:t xml:space="preserve">.  </w:t>
      </w:r>
      <w:r w:rsidR="000144E0" w:rsidRPr="000144E0">
        <w:rPr>
          <w:lang w:eastAsia="it-IT"/>
        </w:rPr>
        <w:t>In particolare verranno selezionate persone con competenze relazionali e/o in campo sociale</w:t>
      </w:r>
      <w:r w:rsidR="000144E0">
        <w:rPr>
          <w:lang w:eastAsia="it-IT"/>
        </w:rPr>
        <w:t xml:space="preserve"> ed interculturale. </w:t>
      </w:r>
      <w:r w:rsidRPr="00F95F6E">
        <w:rPr>
          <w:lang w:eastAsia="it-IT"/>
        </w:rPr>
        <w:t> </w:t>
      </w:r>
    </w:p>
    <w:p w14:paraId="075696EC" w14:textId="77777777" w:rsidR="00F95F6E" w:rsidRPr="003E3CA9" w:rsidRDefault="00F95F6E" w:rsidP="003E3CA9">
      <w:pPr>
        <w:pStyle w:val="Paragrafoelenco"/>
        <w:numPr>
          <w:ilvl w:val="0"/>
          <w:numId w:val="43"/>
        </w:numPr>
        <w:spacing w:before="240" w:after="240"/>
        <w:ind w:left="426" w:right="1134"/>
        <w:jc w:val="both"/>
        <w:rPr>
          <w:rFonts w:ascii="Lato" w:hAnsi="Lato"/>
          <w:b/>
          <w:lang w:eastAsia="it-IT"/>
        </w:rPr>
      </w:pPr>
      <w:r w:rsidRPr="003E3CA9">
        <w:rPr>
          <w:rFonts w:ascii="Lato" w:hAnsi="Lato"/>
          <w:b/>
          <w:lang w:eastAsia="it-IT"/>
        </w:rPr>
        <w:t>Condizioni relative all’assegnazione degli alloggi</w:t>
      </w:r>
    </w:p>
    <w:p w14:paraId="4CB4141D" w14:textId="6B758221" w:rsidR="00FF23DC" w:rsidRDefault="00F95F6E" w:rsidP="003E3CA9">
      <w:pPr>
        <w:pStyle w:val="Stile3-CorpotestoCapacityes"/>
        <w:ind w:left="0" w:right="-7"/>
        <w:rPr>
          <w:lang w:eastAsia="it-IT"/>
        </w:rPr>
      </w:pPr>
      <w:r w:rsidRPr="00F95F6E">
        <w:rPr>
          <w:lang w:eastAsia="it-IT"/>
        </w:rPr>
        <w:t xml:space="preserve">L’alloggio verrà consegnato in locazione presumibilmente </w:t>
      </w:r>
      <w:r w:rsidRPr="00F95F6E">
        <w:rPr>
          <w:b/>
          <w:bCs/>
          <w:u w:val="single"/>
          <w:lang w:eastAsia="it-IT"/>
        </w:rPr>
        <w:t>nell’estate del 2021</w:t>
      </w:r>
      <w:r w:rsidRPr="00F95F6E">
        <w:rPr>
          <w:lang w:eastAsia="it-IT"/>
        </w:rPr>
        <w:t xml:space="preserve">, pronto per essere abitato e completo di arredi. </w:t>
      </w:r>
      <w:r w:rsidR="00FF23DC">
        <w:rPr>
          <w:lang w:eastAsia="it-IT"/>
        </w:rPr>
        <w:t>Tale data potrà subire variazioni in ragione dell</w:t>
      </w:r>
      <w:r w:rsidR="00FF23DC">
        <w:rPr>
          <w:rFonts w:hint="eastAsia"/>
          <w:lang w:eastAsia="it-IT"/>
        </w:rPr>
        <w:t>’</w:t>
      </w:r>
      <w:r w:rsidR="00FF23DC">
        <w:rPr>
          <w:lang w:eastAsia="it-IT"/>
        </w:rPr>
        <w:t xml:space="preserve">emergenza sanitaria Covid-19. </w:t>
      </w:r>
    </w:p>
    <w:p w14:paraId="1FE8A218" w14:textId="33746930" w:rsidR="00F95F6E" w:rsidRPr="00F95F6E" w:rsidRDefault="00F95F6E" w:rsidP="003E3CA9">
      <w:pPr>
        <w:pStyle w:val="Stile3-CorpotestoCapacityes"/>
        <w:ind w:left="0" w:right="-7"/>
        <w:rPr>
          <w:rFonts w:ascii="Times New Roman" w:hAnsi="Times New Roman"/>
          <w:lang w:eastAsia="it-IT"/>
        </w:rPr>
      </w:pPr>
      <w:r w:rsidRPr="00F95F6E">
        <w:rPr>
          <w:lang w:eastAsia="it-IT"/>
        </w:rPr>
        <w:t>La durata della locazione minima è stabilita in 3 anni rinnovabile per altri 2. </w:t>
      </w:r>
    </w:p>
    <w:p w14:paraId="5F884142" w14:textId="77777777" w:rsidR="00992E21" w:rsidRDefault="00F95F6E" w:rsidP="003E3CA9">
      <w:pPr>
        <w:pStyle w:val="Stile3-CorpotestoCapacityes"/>
        <w:ind w:left="0" w:right="-7"/>
        <w:rPr>
          <w:lang w:eastAsia="it-IT"/>
        </w:rPr>
      </w:pPr>
      <w:r w:rsidRPr="00F95F6E">
        <w:rPr>
          <w:lang w:eastAsia="it-IT"/>
        </w:rPr>
        <w:t>Il canone di locazione mensile sarà a titolo di rimborso spese e verrà rapportato alle spese sostenute a copertura dei costi delle utenze dell’alloggio (spese di riscaldamento, illuminazione, acqua, gas, rifiuti e spese condominiali</w:t>
      </w:r>
      <w:r w:rsidR="004A6159">
        <w:rPr>
          <w:lang w:eastAsia="it-IT"/>
        </w:rPr>
        <w:t>, ecc.</w:t>
      </w:r>
      <w:r w:rsidRPr="00F95F6E">
        <w:rPr>
          <w:lang w:eastAsia="it-IT"/>
        </w:rPr>
        <w:t>). </w:t>
      </w:r>
    </w:p>
    <w:p w14:paraId="09C218B9" w14:textId="77777777" w:rsidR="00F95F6E" w:rsidRPr="003E3CA9" w:rsidRDefault="00F95F6E" w:rsidP="003E3CA9">
      <w:pPr>
        <w:pStyle w:val="Paragrafoelenco"/>
        <w:numPr>
          <w:ilvl w:val="0"/>
          <w:numId w:val="43"/>
        </w:numPr>
        <w:spacing w:before="240" w:after="240"/>
        <w:ind w:left="426" w:right="1134"/>
        <w:jc w:val="both"/>
        <w:rPr>
          <w:rFonts w:ascii="Lato" w:hAnsi="Lato"/>
          <w:b/>
          <w:lang w:eastAsia="it-IT"/>
        </w:rPr>
      </w:pPr>
      <w:r w:rsidRPr="003E3CA9">
        <w:rPr>
          <w:rFonts w:ascii="Lato" w:hAnsi="Lato"/>
          <w:b/>
          <w:lang w:eastAsia="it-IT"/>
        </w:rPr>
        <w:t>Precisazioni </w:t>
      </w:r>
    </w:p>
    <w:p w14:paraId="763B2AC0" w14:textId="77777777" w:rsidR="00F95F6E" w:rsidRPr="00F95F6E" w:rsidRDefault="00F95F6E" w:rsidP="003E3CA9">
      <w:pPr>
        <w:pStyle w:val="Stile3-CorpotestoCapacityes"/>
        <w:ind w:left="0" w:right="-7"/>
        <w:rPr>
          <w:rFonts w:ascii="Times New Roman" w:hAnsi="Times New Roman"/>
          <w:lang w:eastAsia="it-IT"/>
        </w:rPr>
      </w:pPr>
      <w:r w:rsidRPr="00F95F6E">
        <w:rPr>
          <w:lang w:eastAsia="it-IT"/>
        </w:rPr>
        <w:t xml:space="preserve">Il contenuto del presente Avviso non costituisce né comporta alcun impegno, obbligo, vincolo di alcun genere né alcuna espressione di volontà del Comune di Bergamo a concludere alcun contratto o accordo in relazione agli alloggi del progetto </w:t>
      </w:r>
      <w:proofErr w:type="spellStart"/>
      <w:r w:rsidRPr="00F95F6E">
        <w:rPr>
          <w:lang w:eastAsia="it-IT"/>
        </w:rPr>
        <w:t>CAPACITyES</w:t>
      </w:r>
      <w:proofErr w:type="spellEnd"/>
      <w:r w:rsidRPr="00F95F6E">
        <w:rPr>
          <w:lang w:eastAsia="it-IT"/>
        </w:rPr>
        <w:t>. Il presente Avviso ha lo scopo unicamente di raccogliere l’interesse a partecipare al progetto di co-</w:t>
      </w:r>
      <w:proofErr w:type="spellStart"/>
      <w:r w:rsidRPr="00F95F6E">
        <w:rPr>
          <w:lang w:eastAsia="it-IT"/>
        </w:rPr>
        <w:t>housing</w:t>
      </w:r>
      <w:proofErr w:type="spellEnd"/>
      <w:r w:rsidRPr="00F95F6E">
        <w:rPr>
          <w:lang w:eastAsia="it-IT"/>
        </w:rPr>
        <w:t xml:space="preserve"> </w:t>
      </w:r>
      <w:proofErr w:type="spellStart"/>
      <w:r w:rsidRPr="00F95F6E">
        <w:rPr>
          <w:lang w:eastAsia="it-IT"/>
        </w:rPr>
        <w:t>CAPACITyES</w:t>
      </w:r>
      <w:proofErr w:type="spellEnd"/>
      <w:r w:rsidRPr="00F95F6E">
        <w:rPr>
          <w:lang w:eastAsia="it-IT"/>
        </w:rPr>
        <w:t xml:space="preserve"> a coloro che sono interessate a fare un’esperienza di “vicini solidali”.</w:t>
      </w:r>
    </w:p>
    <w:p w14:paraId="56E3F4C5" w14:textId="77777777" w:rsidR="00F95F6E" w:rsidRPr="003E3CA9" w:rsidRDefault="00F95F6E" w:rsidP="003E3CA9">
      <w:pPr>
        <w:pStyle w:val="Paragrafoelenco"/>
        <w:numPr>
          <w:ilvl w:val="0"/>
          <w:numId w:val="43"/>
        </w:numPr>
        <w:spacing w:before="240" w:after="240"/>
        <w:ind w:left="426" w:right="1134"/>
        <w:jc w:val="both"/>
        <w:rPr>
          <w:rFonts w:ascii="Lato" w:hAnsi="Lato"/>
          <w:b/>
          <w:lang w:eastAsia="it-IT"/>
        </w:rPr>
      </w:pPr>
      <w:r w:rsidRPr="003E3CA9">
        <w:rPr>
          <w:rFonts w:ascii="Lato" w:hAnsi="Lato"/>
          <w:b/>
          <w:lang w:eastAsia="it-IT"/>
        </w:rPr>
        <w:t>Richieste di informazioni</w:t>
      </w:r>
    </w:p>
    <w:p w14:paraId="02320E80" w14:textId="77777777" w:rsidR="00F95F6E" w:rsidRPr="00F95F6E" w:rsidRDefault="00F95F6E" w:rsidP="003E3CA9">
      <w:pPr>
        <w:pStyle w:val="Stile3-CorpotestoCapacityes"/>
        <w:ind w:left="0" w:right="-7"/>
        <w:rPr>
          <w:rFonts w:ascii="Times New Roman" w:hAnsi="Times New Roman"/>
          <w:lang w:eastAsia="it-IT"/>
        </w:rPr>
      </w:pPr>
      <w:r w:rsidRPr="00F95F6E">
        <w:rPr>
          <w:lang w:eastAsia="it-IT"/>
        </w:rPr>
        <w:t>Quesiti e richieste di informazioni relative al presente Avviso possono essere presentate all’Ufficio Progettazione Europea del Comune di Bergamo, attraverso una delle seguenti modalità:</w:t>
      </w:r>
    </w:p>
    <w:p w14:paraId="5562EB50" w14:textId="77777777" w:rsidR="003E3CA9" w:rsidRDefault="00F95F6E" w:rsidP="003E3CA9">
      <w:pPr>
        <w:pStyle w:val="Stile3-CorpotestoCapacityes"/>
        <w:numPr>
          <w:ilvl w:val="0"/>
          <w:numId w:val="46"/>
        </w:numPr>
        <w:rPr>
          <w:rFonts w:ascii="Calibri" w:hAnsi="Calibri" w:cs="Calibri"/>
          <w:lang w:eastAsia="it-IT"/>
        </w:rPr>
      </w:pPr>
      <w:r w:rsidRPr="00F95F6E">
        <w:rPr>
          <w:rFonts w:cs="Calibri"/>
          <w:lang w:eastAsia="it-IT"/>
        </w:rPr>
        <w:t>telefonando al numero: 035399033</w:t>
      </w:r>
    </w:p>
    <w:p w14:paraId="4EEA395A" w14:textId="77777777" w:rsidR="00F95F6E" w:rsidRPr="003E3CA9" w:rsidRDefault="00F95F6E" w:rsidP="003E3CA9">
      <w:pPr>
        <w:pStyle w:val="Stile3-CorpotestoCapacityes"/>
        <w:numPr>
          <w:ilvl w:val="0"/>
          <w:numId w:val="46"/>
        </w:numPr>
        <w:rPr>
          <w:rFonts w:ascii="Calibri" w:hAnsi="Calibri" w:cs="Calibri"/>
          <w:lang w:eastAsia="it-IT"/>
        </w:rPr>
      </w:pPr>
      <w:r w:rsidRPr="003E3CA9">
        <w:rPr>
          <w:rFonts w:cs="Calibri"/>
          <w:lang w:eastAsia="it-IT"/>
        </w:rPr>
        <w:t>scrivendo alla mail: europeanprojects@comune.bg.it</w:t>
      </w:r>
    </w:p>
    <w:p w14:paraId="0AA701A6" w14:textId="77777777" w:rsidR="00F95F6E" w:rsidRPr="00F95F6E" w:rsidRDefault="00F95F6E" w:rsidP="00D41A42">
      <w:pPr>
        <w:pStyle w:val="Stile3-CorpotestoCapacityes"/>
        <w:rPr>
          <w:rFonts w:ascii="Times New Roman" w:hAnsi="Times New Roman"/>
          <w:lang w:eastAsia="it-IT"/>
        </w:rPr>
      </w:pPr>
    </w:p>
    <w:p w14:paraId="43F6E983" w14:textId="77777777" w:rsidR="00F95F6E" w:rsidRPr="00F95F6E" w:rsidRDefault="00BA7F87" w:rsidP="003E3CA9">
      <w:pPr>
        <w:pStyle w:val="Stile3-CorpotestoCapacityes"/>
        <w:ind w:left="0"/>
        <w:rPr>
          <w:rFonts w:ascii="Times New Roman" w:hAnsi="Times New Roman"/>
          <w:lang w:eastAsia="it-IT"/>
        </w:rPr>
      </w:pPr>
      <w:r>
        <w:rPr>
          <w:lang w:eastAsia="it-IT"/>
        </w:rPr>
        <w:t xml:space="preserve">Bergamo, </w:t>
      </w:r>
      <w:r w:rsidR="003D28D9">
        <w:rPr>
          <w:lang w:eastAsia="it-IT"/>
        </w:rPr>
        <w:t>23</w:t>
      </w:r>
      <w:r w:rsidR="00F95F6E" w:rsidRPr="00F95F6E">
        <w:rPr>
          <w:lang w:eastAsia="it-IT"/>
        </w:rPr>
        <w:t>/03/2020</w:t>
      </w:r>
    </w:p>
    <w:p w14:paraId="726926DF" w14:textId="77777777" w:rsidR="008F59EC" w:rsidRPr="00F95F6E" w:rsidRDefault="008F59EC" w:rsidP="00D41A42">
      <w:pPr>
        <w:pStyle w:val="Stile3-CorpotestoCapacityes"/>
      </w:pPr>
    </w:p>
    <w:sectPr w:rsidR="008F59EC" w:rsidRPr="00F95F6E" w:rsidSect="00F95F6E">
      <w:pgSz w:w="11900" w:h="16840"/>
      <w:pgMar w:top="1417"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0D4A5" w14:textId="77777777" w:rsidR="00D354BF" w:rsidRDefault="00D354BF" w:rsidP="00AA2E52">
      <w:r>
        <w:separator/>
      </w:r>
    </w:p>
  </w:endnote>
  <w:endnote w:type="continuationSeparator" w:id="0">
    <w:p w14:paraId="46184D29" w14:textId="77777777" w:rsidR="00D354BF" w:rsidRDefault="00D354BF" w:rsidP="00AA2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Lato Black">
    <w:altName w:val="Times New Roman"/>
    <w:charset w:val="00"/>
    <w:family w:val="auto"/>
    <w:pitch w:val="default"/>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836F1" w14:textId="77777777" w:rsidR="000144E0" w:rsidRDefault="000C2FE3" w:rsidP="000144E0">
    <w:pPr>
      <w:pStyle w:val="Pidipagina"/>
      <w:framePr w:wrap="none" w:vAnchor="text" w:hAnchor="margin" w:xAlign="right" w:y="1"/>
      <w:rPr>
        <w:rStyle w:val="Numeropagina"/>
      </w:rPr>
    </w:pPr>
    <w:r>
      <w:rPr>
        <w:rStyle w:val="Numeropagina"/>
      </w:rPr>
      <w:fldChar w:fldCharType="begin"/>
    </w:r>
    <w:r w:rsidR="000144E0">
      <w:rPr>
        <w:rStyle w:val="Numeropagina"/>
      </w:rPr>
      <w:instrText xml:space="preserve">PAGE  </w:instrText>
    </w:r>
    <w:r>
      <w:rPr>
        <w:rStyle w:val="Numeropagina"/>
      </w:rPr>
      <w:fldChar w:fldCharType="end"/>
    </w:r>
  </w:p>
  <w:p w14:paraId="08108D87" w14:textId="77777777" w:rsidR="000144E0" w:rsidRDefault="000144E0" w:rsidP="00BA7F87">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F3DDF" w14:textId="77777777" w:rsidR="000144E0" w:rsidRPr="00BA7F87" w:rsidRDefault="000C2FE3" w:rsidP="00BA7F87">
    <w:pPr>
      <w:pStyle w:val="Pidipagina"/>
      <w:framePr w:wrap="none" w:vAnchor="text" w:hAnchor="page" w:x="10582" w:y="974"/>
      <w:rPr>
        <w:rStyle w:val="Numeropagina"/>
        <w:rFonts w:ascii="Lato" w:hAnsi="Lato"/>
        <w:sz w:val="22"/>
      </w:rPr>
    </w:pPr>
    <w:r w:rsidRPr="00BA7F87">
      <w:rPr>
        <w:rStyle w:val="Numeropagina"/>
        <w:rFonts w:ascii="Lato" w:hAnsi="Lato"/>
        <w:sz w:val="22"/>
      </w:rPr>
      <w:fldChar w:fldCharType="begin"/>
    </w:r>
    <w:r w:rsidR="000144E0" w:rsidRPr="00BA7F87">
      <w:rPr>
        <w:rStyle w:val="Numeropagina"/>
        <w:rFonts w:ascii="Lato" w:hAnsi="Lato"/>
        <w:sz w:val="22"/>
      </w:rPr>
      <w:instrText xml:space="preserve">PAGE  </w:instrText>
    </w:r>
    <w:r w:rsidRPr="00BA7F87">
      <w:rPr>
        <w:rStyle w:val="Numeropagina"/>
        <w:rFonts w:ascii="Lato" w:hAnsi="Lato"/>
        <w:sz w:val="22"/>
      </w:rPr>
      <w:fldChar w:fldCharType="separate"/>
    </w:r>
    <w:r w:rsidR="00DB7B35">
      <w:rPr>
        <w:rStyle w:val="Numeropagina"/>
        <w:rFonts w:ascii="Lato" w:hAnsi="Lato"/>
        <w:noProof/>
        <w:sz w:val="22"/>
      </w:rPr>
      <w:t>3</w:t>
    </w:r>
    <w:r w:rsidRPr="00BA7F87">
      <w:rPr>
        <w:rStyle w:val="Numeropagina"/>
        <w:rFonts w:ascii="Lato" w:hAnsi="Lato"/>
        <w:sz w:val="22"/>
      </w:rPr>
      <w:fldChar w:fldCharType="end"/>
    </w:r>
  </w:p>
  <w:p w14:paraId="6A556143" w14:textId="77777777" w:rsidR="000144E0" w:rsidRDefault="000144E0" w:rsidP="00BA7F87">
    <w:pPr>
      <w:pStyle w:val="Pidipagina"/>
      <w:ind w:right="360"/>
    </w:pPr>
    <w:r>
      <w:rPr>
        <w:noProof/>
        <w:lang w:eastAsia="it-IT"/>
      </w:rPr>
      <w:drawing>
        <wp:inline distT="0" distB="0" distL="0" distR="0" wp14:anchorId="6AE801D3" wp14:editId="619ADCC2">
          <wp:extent cx="3345466" cy="864158"/>
          <wp:effectExtent l="19050" t="0" r="7334"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i pagina.jpg"/>
                  <pic:cNvPicPr/>
                </pic:nvPicPr>
                <pic:blipFill>
                  <a:blip r:embed="rId1">
                    <a:extLst>
                      <a:ext uri="{28A0092B-C50C-407E-A947-70E740481C1C}">
                        <a14:useLocalDpi xmlns:a14="http://schemas.microsoft.com/office/drawing/2010/main" val="0"/>
                      </a:ext>
                    </a:extLst>
                  </a:blip>
                  <a:srcRect l="52904"/>
                  <a:stretch>
                    <a:fillRect/>
                  </a:stretch>
                </pic:blipFill>
                <pic:spPr>
                  <a:xfrm>
                    <a:off x="0" y="0"/>
                    <a:ext cx="3345466" cy="864158"/>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CB94E" w14:textId="77777777" w:rsidR="00D354BF" w:rsidRDefault="00D354BF" w:rsidP="00AA2E52">
      <w:r>
        <w:separator/>
      </w:r>
    </w:p>
  </w:footnote>
  <w:footnote w:type="continuationSeparator" w:id="0">
    <w:p w14:paraId="77CC7E0D" w14:textId="77777777" w:rsidR="00D354BF" w:rsidRDefault="00D354BF" w:rsidP="00AA2E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E6F25" w14:textId="77777777" w:rsidR="000144E0" w:rsidRDefault="000144E0" w:rsidP="00C27989">
    <w:pPr>
      <w:pStyle w:val="Intestazione"/>
      <w:tabs>
        <w:tab w:val="clear" w:pos="4819"/>
        <w:tab w:val="clear" w:pos="9638"/>
        <w:tab w:val="left" w:pos="1808"/>
        <w:tab w:val="right" w:pos="9632"/>
      </w:tabs>
      <w:spacing w:after="120"/>
    </w:pPr>
    <w:r>
      <w:rPr>
        <w:noProof/>
        <w:lang w:eastAsia="it-IT"/>
      </w:rPr>
      <w:drawing>
        <wp:anchor distT="0" distB="0" distL="114300" distR="114300" simplePos="0" relativeHeight="251658240" behindDoc="0" locked="0" layoutInCell="1" allowOverlap="1" wp14:anchorId="40E13CD8" wp14:editId="1BE7FBB2">
          <wp:simplePos x="0" y="0"/>
          <wp:positionH relativeFrom="margin">
            <wp:posOffset>4779645</wp:posOffset>
          </wp:positionH>
          <wp:positionV relativeFrom="margin">
            <wp:posOffset>-1175385</wp:posOffset>
          </wp:positionV>
          <wp:extent cx="910590" cy="944880"/>
          <wp:effectExtent l="19050" t="0" r="3810" b="0"/>
          <wp:wrapSquare wrapText="bothSides"/>
          <wp:docPr id="1" name="Immagine 0" descr="Logo-Comune-Berg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mune-Bergamo.png"/>
                  <pic:cNvPicPr/>
                </pic:nvPicPr>
                <pic:blipFill>
                  <a:blip r:embed="rId1"/>
                  <a:stretch>
                    <a:fillRect/>
                  </a:stretch>
                </pic:blipFill>
                <pic:spPr>
                  <a:xfrm>
                    <a:off x="0" y="0"/>
                    <a:ext cx="910590" cy="944880"/>
                  </a:xfrm>
                  <a:prstGeom prst="rect">
                    <a:avLst/>
                  </a:prstGeom>
                </pic:spPr>
              </pic:pic>
            </a:graphicData>
          </a:graphic>
        </wp:anchor>
      </w:drawing>
    </w:r>
    <w:r>
      <w:rPr>
        <w:noProof/>
        <w:lang w:eastAsia="it-IT"/>
      </w:rPr>
      <w:drawing>
        <wp:inline distT="0" distB="0" distL="0" distR="0" wp14:anchorId="2DAF8B3F" wp14:editId="427DB07A">
          <wp:extent cx="2477981" cy="91440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ata.jpg"/>
                  <pic:cNvPicPr/>
                </pic:nvPicPr>
                <pic:blipFill>
                  <a:blip r:embed="rId2">
                    <a:extLst>
                      <a:ext uri="{28A0092B-C50C-407E-A947-70E740481C1C}">
                        <a14:useLocalDpi xmlns:a14="http://schemas.microsoft.com/office/drawing/2010/main" val="0"/>
                      </a:ext>
                    </a:extLst>
                  </a:blip>
                  <a:srcRect r="58623"/>
                  <a:stretch>
                    <a:fillRect/>
                  </a:stretch>
                </pic:blipFill>
                <pic:spPr>
                  <a:xfrm>
                    <a:off x="0" y="0"/>
                    <a:ext cx="2477981" cy="914400"/>
                  </a:xfrm>
                  <a:prstGeom prst="rect">
                    <a:avLst/>
                  </a:prstGeom>
                </pic:spPr>
              </pic:pic>
            </a:graphicData>
          </a:graphic>
        </wp:inline>
      </w:drawing>
    </w:r>
    <w:r w:rsidR="00C27989">
      <w:tab/>
    </w:r>
  </w:p>
  <w:p w14:paraId="7D6ACD42" w14:textId="77777777" w:rsidR="000144E0" w:rsidRDefault="000144E0">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4564088"/>
    <w:lvl w:ilvl="0">
      <w:start w:val="1"/>
      <w:numFmt w:val="decimal"/>
      <w:lvlText w:val="%1."/>
      <w:lvlJc w:val="left"/>
      <w:pPr>
        <w:tabs>
          <w:tab w:val="num" w:pos="1492"/>
        </w:tabs>
        <w:ind w:left="1492" w:hanging="360"/>
      </w:pPr>
    </w:lvl>
  </w:abstractNum>
  <w:abstractNum w:abstractNumId="1">
    <w:nsid w:val="FFFFFF7D"/>
    <w:multiLevelType w:val="singleLevel"/>
    <w:tmpl w:val="F810299C"/>
    <w:lvl w:ilvl="0">
      <w:start w:val="1"/>
      <w:numFmt w:val="decimal"/>
      <w:lvlText w:val="%1."/>
      <w:lvlJc w:val="left"/>
      <w:pPr>
        <w:tabs>
          <w:tab w:val="num" w:pos="1209"/>
        </w:tabs>
        <w:ind w:left="1209" w:hanging="360"/>
      </w:pPr>
    </w:lvl>
  </w:abstractNum>
  <w:abstractNum w:abstractNumId="2">
    <w:nsid w:val="FFFFFF7E"/>
    <w:multiLevelType w:val="singleLevel"/>
    <w:tmpl w:val="8E642480"/>
    <w:lvl w:ilvl="0">
      <w:start w:val="1"/>
      <w:numFmt w:val="decimal"/>
      <w:lvlText w:val="%1."/>
      <w:lvlJc w:val="left"/>
      <w:pPr>
        <w:tabs>
          <w:tab w:val="num" w:pos="926"/>
        </w:tabs>
        <w:ind w:left="926" w:hanging="360"/>
      </w:pPr>
    </w:lvl>
  </w:abstractNum>
  <w:abstractNum w:abstractNumId="3">
    <w:nsid w:val="FFFFFF7F"/>
    <w:multiLevelType w:val="singleLevel"/>
    <w:tmpl w:val="9E8E5900"/>
    <w:lvl w:ilvl="0">
      <w:start w:val="1"/>
      <w:numFmt w:val="decimal"/>
      <w:lvlText w:val="%1."/>
      <w:lvlJc w:val="left"/>
      <w:pPr>
        <w:tabs>
          <w:tab w:val="num" w:pos="643"/>
        </w:tabs>
        <w:ind w:left="643" w:hanging="360"/>
      </w:pPr>
    </w:lvl>
  </w:abstractNum>
  <w:abstractNum w:abstractNumId="4">
    <w:nsid w:val="FFFFFF80"/>
    <w:multiLevelType w:val="singleLevel"/>
    <w:tmpl w:val="03CAC5A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FC006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143E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95864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B6EBD64"/>
    <w:lvl w:ilvl="0">
      <w:start w:val="1"/>
      <w:numFmt w:val="decimal"/>
      <w:lvlText w:val="%1."/>
      <w:lvlJc w:val="left"/>
      <w:pPr>
        <w:tabs>
          <w:tab w:val="num" w:pos="360"/>
        </w:tabs>
        <w:ind w:left="360" w:hanging="360"/>
      </w:pPr>
    </w:lvl>
  </w:abstractNum>
  <w:abstractNum w:abstractNumId="9">
    <w:nsid w:val="FFFFFF89"/>
    <w:multiLevelType w:val="singleLevel"/>
    <w:tmpl w:val="08FC2464"/>
    <w:lvl w:ilvl="0">
      <w:start w:val="1"/>
      <w:numFmt w:val="bullet"/>
      <w:lvlText w:val=""/>
      <w:lvlJc w:val="left"/>
      <w:pPr>
        <w:tabs>
          <w:tab w:val="num" w:pos="360"/>
        </w:tabs>
        <w:ind w:left="360" w:hanging="360"/>
      </w:pPr>
      <w:rPr>
        <w:rFonts w:ascii="Symbol" w:hAnsi="Symbol" w:hint="default"/>
      </w:rPr>
    </w:lvl>
  </w:abstractNum>
  <w:abstractNum w:abstractNumId="10">
    <w:nsid w:val="001549EE"/>
    <w:multiLevelType w:val="hybridMultilevel"/>
    <w:tmpl w:val="620CBC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2693379"/>
    <w:multiLevelType w:val="multilevel"/>
    <w:tmpl w:val="DE5294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71D032C"/>
    <w:multiLevelType w:val="hybridMultilevel"/>
    <w:tmpl w:val="CFE87FB8"/>
    <w:lvl w:ilvl="0" w:tplc="E44CE47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0D3A1CB8"/>
    <w:multiLevelType w:val="multilevel"/>
    <w:tmpl w:val="049066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D5F2D47"/>
    <w:multiLevelType w:val="hybridMultilevel"/>
    <w:tmpl w:val="7F8CAC2A"/>
    <w:lvl w:ilvl="0" w:tplc="E44CE47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70C6921"/>
    <w:multiLevelType w:val="multilevel"/>
    <w:tmpl w:val="E9608E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7A1287E"/>
    <w:multiLevelType w:val="multilevel"/>
    <w:tmpl w:val="1B78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18108D"/>
    <w:multiLevelType w:val="multilevel"/>
    <w:tmpl w:val="B5809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E0794D"/>
    <w:multiLevelType w:val="multilevel"/>
    <w:tmpl w:val="A0DC98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FB384B"/>
    <w:multiLevelType w:val="multilevel"/>
    <w:tmpl w:val="9A7AB0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F17628"/>
    <w:multiLevelType w:val="multilevel"/>
    <w:tmpl w:val="5D88C3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0F7117"/>
    <w:multiLevelType w:val="multilevel"/>
    <w:tmpl w:val="A57405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AE3C80"/>
    <w:multiLevelType w:val="multilevel"/>
    <w:tmpl w:val="7E840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9A3610"/>
    <w:multiLevelType w:val="multilevel"/>
    <w:tmpl w:val="55A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042B86"/>
    <w:multiLevelType w:val="multilevel"/>
    <w:tmpl w:val="7798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315BA1"/>
    <w:multiLevelType w:val="multilevel"/>
    <w:tmpl w:val="D422A78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E15EAE"/>
    <w:multiLevelType w:val="hybridMultilevel"/>
    <w:tmpl w:val="620CBC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E0B47AC"/>
    <w:multiLevelType w:val="hybridMultilevel"/>
    <w:tmpl w:val="130ABD36"/>
    <w:lvl w:ilvl="0" w:tplc="664835D0">
      <w:start w:val="1"/>
      <w:numFmt w:val="lowerLetter"/>
      <w:lvlText w:val="%1."/>
      <w:lvlJc w:val="left"/>
      <w:pPr>
        <w:ind w:left="720" w:hanging="360"/>
      </w:pPr>
      <w:rPr>
        <w:rFonts w:ascii="Lato" w:hAnsi="Lato"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F164A77"/>
    <w:multiLevelType w:val="multilevel"/>
    <w:tmpl w:val="7104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2B0C70"/>
    <w:multiLevelType w:val="multilevel"/>
    <w:tmpl w:val="3B84C11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960CE5"/>
    <w:multiLevelType w:val="multilevel"/>
    <w:tmpl w:val="62C4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7905D2"/>
    <w:multiLevelType w:val="multilevel"/>
    <w:tmpl w:val="F582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7D3141"/>
    <w:multiLevelType w:val="multilevel"/>
    <w:tmpl w:val="4694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7F679D"/>
    <w:multiLevelType w:val="multilevel"/>
    <w:tmpl w:val="6E32E3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DD2AC2"/>
    <w:multiLevelType w:val="multilevel"/>
    <w:tmpl w:val="7104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2B73F1"/>
    <w:multiLevelType w:val="multilevel"/>
    <w:tmpl w:val="4EFC8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D256C4C"/>
    <w:multiLevelType w:val="hybridMultilevel"/>
    <w:tmpl w:val="91B8D3C6"/>
    <w:lvl w:ilvl="0" w:tplc="B91C1B7A">
      <w:start w:val="1"/>
      <w:numFmt w:val="bullet"/>
      <w:lvlText w:val="-"/>
      <w:lvlJc w:val="left"/>
      <w:pPr>
        <w:ind w:left="720" w:hanging="360"/>
      </w:pPr>
      <w:rPr>
        <w:rFonts w:ascii="Lato" w:eastAsiaTheme="minorHAnsi" w:hAnsi="Lato"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E8358F7"/>
    <w:multiLevelType w:val="multilevel"/>
    <w:tmpl w:val="8EDAD2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471146"/>
    <w:multiLevelType w:val="hybridMultilevel"/>
    <w:tmpl w:val="A8BCC24E"/>
    <w:lvl w:ilvl="0" w:tplc="E44CE476">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nsid w:val="70E9787C"/>
    <w:multiLevelType w:val="multilevel"/>
    <w:tmpl w:val="62F6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D84883"/>
    <w:multiLevelType w:val="multilevel"/>
    <w:tmpl w:val="581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FE68C6"/>
    <w:multiLevelType w:val="multilevel"/>
    <w:tmpl w:val="6E94B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71409F8"/>
    <w:multiLevelType w:val="hybridMultilevel"/>
    <w:tmpl w:val="18F00D1A"/>
    <w:lvl w:ilvl="0" w:tplc="4D24AF02">
      <w:start w:val="1"/>
      <w:numFmt w:val="decimal"/>
      <w:lvlText w:val="%1)"/>
      <w:lvlJc w:val="left"/>
      <w:pPr>
        <w:ind w:left="360" w:hanging="360"/>
      </w:pPr>
      <w:rPr>
        <w:rFonts w:ascii="Calibri" w:hAnsi="Calibri" w:hint="default"/>
        <w:b/>
        <w:sz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nsid w:val="7AAC5AA8"/>
    <w:multiLevelType w:val="hybridMultilevel"/>
    <w:tmpl w:val="06A653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F2D3770"/>
    <w:multiLevelType w:val="multilevel"/>
    <w:tmpl w:val="4B4C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3F648B"/>
    <w:multiLevelType w:val="multilevel"/>
    <w:tmpl w:val="225C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6B7A54"/>
    <w:multiLevelType w:val="hybridMultilevel"/>
    <w:tmpl w:val="18F00D1A"/>
    <w:lvl w:ilvl="0" w:tplc="4D24AF02">
      <w:start w:val="1"/>
      <w:numFmt w:val="decimal"/>
      <w:lvlText w:val="%1)"/>
      <w:lvlJc w:val="left"/>
      <w:pPr>
        <w:ind w:left="360" w:hanging="360"/>
      </w:pPr>
      <w:rPr>
        <w:rFonts w:ascii="Calibri" w:hAnsi="Calibri" w:hint="default"/>
        <w:b/>
        <w:sz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45"/>
  </w:num>
  <w:num w:numId="12">
    <w:abstractNumId w:val="29"/>
  </w:num>
  <w:num w:numId="13">
    <w:abstractNumId w:val="17"/>
  </w:num>
  <w:num w:numId="14">
    <w:abstractNumId w:val="24"/>
  </w:num>
  <w:num w:numId="15">
    <w:abstractNumId w:val="39"/>
  </w:num>
  <w:num w:numId="16">
    <w:abstractNumId w:val="44"/>
  </w:num>
  <w:num w:numId="17">
    <w:abstractNumId w:val="32"/>
  </w:num>
  <w:num w:numId="18">
    <w:abstractNumId w:val="16"/>
  </w:num>
  <w:num w:numId="19">
    <w:abstractNumId w:val="40"/>
  </w:num>
  <w:num w:numId="20">
    <w:abstractNumId w:val="23"/>
  </w:num>
  <w:num w:numId="21">
    <w:abstractNumId w:val="25"/>
  </w:num>
  <w:num w:numId="22">
    <w:abstractNumId w:val="28"/>
  </w:num>
  <w:num w:numId="23">
    <w:abstractNumId w:val="30"/>
  </w:num>
  <w:num w:numId="24">
    <w:abstractNumId w:val="46"/>
  </w:num>
  <w:num w:numId="25">
    <w:abstractNumId w:val="34"/>
  </w:num>
  <w:num w:numId="26">
    <w:abstractNumId w:val="12"/>
  </w:num>
  <w:num w:numId="27">
    <w:abstractNumId w:val="14"/>
  </w:num>
  <w:num w:numId="28">
    <w:abstractNumId w:val="38"/>
  </w:num>
  <w:num w:numId="29">
    <w:abstractNumId w:val="42"/>
  </w:num>
  <w:num w:numId="30">
    <w:abstractNumId w:val="35"/>
  </w:num>
  <w:num w:numId="31">
    <w:abstractNumId w:val="20"/>
    <w:lvlOverride w:ilvl="0">
      <w:lvl w:ilvl="0">
        <w:numFmt w:val="decimal"/>
        <w:lvlText w:val="%1."/>
        <w:lvlJc w:val="left"/>
      </w:lvl>
    </w:lvlOverride>
  </w:num>
  <w:num w:numId="32">
    <w:abstractNumId w:val="41"/>
  </w:num>
  <w:num w:numId="33">
    <w:abstractNumId w:val="31"/>
  </w:num>
  <w:num w:numId="34">
    <w:abstractNumId w:val="37"/>
    <w:lvlOverride w:ilvl="0">
      <w:lvl w:ilvl="0">
        <w:numFmt w:val="decimal"/>
        <w:lvlText w:val="%1."/>
        <w:lvlJc w:val="left"/>
      </w:lvl>
    </w:lvlOverride>
  </w:num>
  <w:num w:numId="35">
    <w:abstractNumId w:val="11"/>
    <w:lvlOverride w:ilvl="0">
      <w:lvl w:ilvl="0">
        <w:numFmt w:val="decimal"/>
        <w:lvlText w:val="%1."/>
        <w:lvlJc w:val="left"/>
      </w:lvl>
    </w:lvlOverride>
  </w:num>
  <w:num w:numId="36">
    <w:abstractNumId w:val="22"/>
    <w:lvlOverride w:ilvl="0">
      <w:lvl w:ilvl="0">
        <w:numFmt w:val="lowerLetter"/>
        <w:lvlText w:val="%1."/>
        <w:lvlJc w:val="left"/>
      </w:lvl>
    </w:lvlOverride>
  </w:num>
  <w:num w:numId="37">
    <w:abstractNumId w:val="13"/>
    <w:lvlOverride w:ilvl="0">
      <w:lvl w:ilvl="0">
        <w:numFmt w:val="decimal"/>
        <w:lvlText w:val="%1."/>
        <w:lvlJc w:val="left"/>
      </w:lvl>
    </w:lvlOverride>
  </w:num>
  <w:num w:numId="38">
    <w:abstractNumId w:val="33"/>
    <w:lvlOverride w:ilvl="0">
      <w:lvl w:ilvl="0">
        <w:numFmt w:val="decimal"/>
        <w:lvlText w:val="%1."/>
        <w:lvlJc w:val="left"/>
      </w:lvl>
    </w:lvlOverride>
  </w:num>
  <w:num w:numId="39">
    <w:abstractNumId w:val="15"/>
    <w:lvlOverride w:ilvl="0">
      <w:lvl w:ilvl="0">
        <w:numFmt w:val="decimal"/>
        <w:lvlText w:val="%1."/>
        <w:lvlJc w:val="left"/>
      </w:lvl>
    </w:lvlOverride>
  </w:num>
  <w:num w:numId="40">
    <w:abstractNumId w:val="18"/>
    <w:lvlOverride w:ilvl="0">
      <w:lvl w:ilvl="0">
        <w:numFmt w:val="decimal"/>
        <w:lvlText w:val="%1."/>
        <w:lvlJc w:val="left"/>
      </w:lvl>
    </w:lvlOverride>
  </w:num>
  <w:num w:numId="41">
    <w:abstractNumId w:val="19"/>
    <w:lvlOverride w:ilvl="0">
      <w:lvl w:ilvl="0">
        <w:numFmt w:val="decimal"/>
        <w:lvlText w:val="%1."/>
        <w:lvlJc w:val="left"/>
      </w:lvl>
    </w:lvlOverride>
  </w:num>
  <w:num w:numId="42">
    <w:abstractNumId w:val="21"/>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43">
    <w:abstractNumId w:val="26"/>
  </w:num>
  <w:num w:numId="44">
    <w:abstractNumId w:val="43"/>
  </w:num>
  <w:num w:numId="45">
    <w:abstractNumId w:val="10"/>
  </w:num>
  <w:num w:numId="46">
    <w:abstractNumId w:val="36"/>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A2E52"/>
    <w:rsid w:val="000144E0"/>
    <w:rsid w:val="00050CD2"/>
    <w:rsid w:val="00086225"/>
    <w:rsid w:val="0009381C"/>
    <w:rsid w:val="000A78EC"/>
    <w:rsid w:val="000B7710"/>
    <w:rsid w:val="000C2FE3"/>
    <w:rsid w:val="00103415"/>
    <w:rsid w:val="00110814"/>
    <w:rsid w:val="00122CB7"/>
    <w:rsid w:val="00144918"/>
    <w:rsid w:val="00167F23"/>
    <w:rsid w:val="0017031A"/>
    <w:rsid w:val="0017226C"/>
    <w:rsid w:val="001C0F8F"/>
    <w:rsid w:val="001E0141"/>
    <w:rsid w:val="00213D17"/>
    <w:rsid w:val="00215FBF"/>
    <w:rsid w:val="00264404"/>
    <w:rsid w:val="00264DC5"/>
    <w:rsid w:val="00283BD7"/>
    <w:rsid w:val="00284D04"/>
    <w:rsid w:val="002D7ACF"/>
    <w:rsid w:val="002E1611"/>
    <w:rsid w:val="00374C88"/>
    <w:rsid w:val="003B674B"/>
    <w:rsid w:val="003D28D9"/>
    <w:rsid w:val="003E3CA9"/>
    <w:rsid w:val="003E6024"/>
    <w:rsid w:val="003E6B06"/>
    <w:rsid w:val="003F6E21"/>
    <w:rsid w:val="00471CE6"/>
    <w:rsid w:val="004775A9"/>
    <w:rsid w:val="004A6159"/>
    <w:rsid w:val="004B7981"/>
    <w:rsid w:val="004E0EE1"/>
    <w:rsid w:val="00507B81"/>
    <w:rsid w:val="00520AE3"/>
    <w:rsid w:val="00525660"/>
    <w:rsid w:val="005525D1"/>
    <w:rsid w:val="005654F5"/>
    <w:rsid w:val="005716FA"/>
    <w:rsid w:val="00615AF0"/>
    <w:rsid w:val="00645C66"/>
    <w:rsid w:val="00651E4C"/>
    <w:rsid w:val="00665992"/>
    <w:rsid w:val="00702C15"/>
    <w:rsid w:val="00766096"/>
    <w:rsid w:val="007B6D4F"/>
    <w:rsid w:val="00863CBD"/>
    <w:rsid w:val="008A1F1B"/>
    <w:rsid w:val="008B36BD"/>
    <w:rsid w:val="008D71FF"/>
    <w:rsid w:val="008F59EC"/>
    <w:rsid w:val="00945D68"/>
    <w:rsid w:val="00992E21"/>
    <w:rsid w:val="00A02F10"/>
    <w:rsid w:val="00A4246B"/>
    <w:rsid w:val="00A65BC2"/>
    <w:rsid w:val="00AA2E52"/>
    <w:rsid w:val="00B26846"/>
    <w:rsid w:val="00B42418"/>
    <w:rsid w:val="00B605BD"/>
    <w:rsid w:val="00B848FB"/>
    <w:rsid w:val="00BA7F87"/>
    <w:rsid w:val="00C27989"/>
    <w:rsid w:val="00C35D97"/>
    <w:rsid w:val="00C4409C"/>
    <w:rsid w:val="00CA7661"/>
    <w:rsid w:val="00CB60F8"/>
    <w:rsid w:val="00CD3E36"/>
    <w:rsid w:val="00D2035D"/>
    <w:rsid w:val="00D354BF"/>
    <w:rsid w:val="00D3731E"/>
    <w:rsid w:val="00D41A42"/>
    <w:rsid w:val="00D546B2"/>
    <w:rsid w:val="00D67BF7"/>
    <w:rsid w:val="00DB7B35"/>
    <w:rsid w:val="00DC1385"/>
    <w:rsid w:val="00DE05C2"/>
    <w:rsid w:val="00DE368B"/>
    <w:rsid w:val="00DF4396"/>
    <w:rsid w:val="00E804C3"/>
    <w:rsid w:val="00E9299C"/>
    <w:rsid w:val="00EA07E9"/>
    <w:rsid w:val="00F54154"/>
    <w:rsid w:val="00F67239"/>
    <w:rsid w:val="00F80424"/>
    <w:rsid w:val="00F82B45"/>
    <w:rsid w:val="00F87422"/>
    <w:rsid w:val="00F95F6E"/>
    <w:rsid w:val="00FB43FF"/>
    <w:rsid w:val="00FD77A0"/>
    <w:rsid w:val="00FF23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3E7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D2035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A2E52"/>
    <w:pPr>
      <w:tabs>
        <w:tab w:val="center" w:pos="4819"/>
        <w:tab w:val="right" w:pos="9638"/>
      </w:tabs>
    </w:pPr>
  </w:style>
  <w:style w:type="character" w:customStyle="1" w:styleId="IntestazioneCarattere">
    <w:name w:val="Intestazione Carattere"/>
    <w:basedOn w:val="Carpredefinitoparagrafo"/>
    <w:link w:val="Intestazione"/>
    <w:uiPriority w:val="99"/>
    <w:rsid w:val="00AA2E52"/>
  </w:style>
  <w:style w:type="paragraph" w:styleId="Pidipagina">
    <w:name w:val="footer"/>
    <w:basedOn w:val="Normale"/>
    <w:link w:val="PidipaginaCarattere"/>
    <w:uiPriority w:val="99"/>
    <w:unhideWhenUsed/>
    <w:rsid w:val="00AA2E52"/>
    <w:pPr>
      <w:tabs>
        <w:tab w:val="center" w:pos="4819"/>
        <w:tab w:val="right" w:pos="9638"/>
      </w:tabs>
    </w:pPr>
  </w:style>
  <w:style w:type="character" w:customStyle="1" w:styleId="PidipaginaCarattere">
    <w:name w:val="Piè di pagina Carattere"/>
    <w:basedOn w:val="Carpredefinitoparagrafo"/>
    <w:link w:val="Pidipagina"/>
    <w:uiPriority w:val="99"/>
    <w:rsid w:val="00AA2E52"/>
  </w:style>
  <w:style w:type="paragraph" w:customStyle="1" w:styleId="Paragrafobase">
    <w:name w:val="[Paragrafo base]"/>
    <w:basedOn w:val="Normale"/>
    <w:uiPriority w:val="99"/>
    <w:rsid w:val="00DF4396"/>
    <w:pPr>
      <w:autoSpaceDE w:val="0"/>
      <w:autoSpaceDN w:val="0"/>
      <w:adjustRightInd w:val="0"/>
      <w:spacing w:line="288" w:lineRule="auto"/>
      <w:textAlignment w:val="center"/>
    </w:pPr>
    <w:rPr>
      <w:rFonts w:ascii="Minion Pro" w:hAnsi="Minion Pro" w:cs="Minion Pro"/>
      <w:color w:val="000000"/>
    </w:rPr>
  </w:style>
  <w:style w:type="paragraph" w:customStyle="1" w:styleId="Stile3-CorpotestoCapacityes">
    <w:name w:val="Stile 3 - Corpo testo Capacityes"/>
    <w:qFormat/>
    <w:rsid w:val="00DF4396"/>
    <w:pPr>
      <w:spacing w:line="288" w:lineRule="auto"/>
      <w:ind w:left="1134" w:right="1134"/>
      <w:jc w:val="both"/>
    </w:pPr>
    <w:rPr>
      <w:rFonts w:ascii="Lato" w:hAnsi="Lato"/>
      <w:sz w:val="22"/>
    </w:rPr>
  </w:style>
  <w:style w:type="paragraph" w:customStyle="1" w:styleId="Stile1-TitoloCapacityes">
    <w:name w:val="Stile 1 - Titolo Capacityes"/>
    <w:basedOn w:val="Stile3-CorpotestoCapacityes"/>
    <w:qFormat/>
    <w:rsid w:val="00615AF0"/>
    <w:pPr>
      <w:jc w:val="left"/>
    </w:pPr>
    <w:rPr>
      <w:rFonts w:ascii="Lato Black" w:hAnsi="Lato Black"/>
      <w:b/>
      <w:bCs/>
      <w:color w:val="00A692"/>
      <w:sz w:val="44"/>
      <w:szCs w:val="44"/>
    </w:rPr>
  </w:style>
  <w:style w:type="paragraph" w:customStyle="1" w:styleId="Stile2-SottotitoloCapacityes">
    <w:name w:val="Stile 2 - Sottotitolo Capacityes"/>
    <w:basedOn w:val="Stile3-CorpotestoCapacityes"/>
    <w:qFormat/>
    <w:rsid w:val="00615AF0"/>
    <w:pPr>
      <w:jc w:val="left"/>
    </w:pPr>
    <w:rPr>
      <w:i/>
      <w:sz w:val="32"/>
      <w:szCs w:val="32"/>
    </w:rPr>
  </w:style>
  <w:style w:type="paragraph" w:customStyle="1" w:styleId="Stile4-titoletti">
    <w:name w:val="Stile 4 - titoletti"/>
    <w:basedOn w:val="Stile3-CorpotestoCapacityes"/>
    <w:qFormat/>
    <w:rsid w:val="00C4409C"/>
    <w:rPr>
      <w:rFonts w:ascii="Lato Black" w:hAnsi="Lato Black"/>
      <w:b/>
      <w:bCs/>
      <w:color w:val="91C33F"/>
      <w:szCs w:val="22"/>
    </w:rPr>
  </w:style>
  <w:style w:type="paragraph" w:styleId="Paragrafoelenco">
    <w:name w:val="List Paragraph"/>
    <w:basedOn w:val="Normale"/>
    <w:uiPriority w:val="34"/>
    <w:qFormat/>
    <w:rsid w:val="008F59EC"/>
    <w:pPr>
      <w:spacing w:after="160" w:line="259" w:lineRule="auto"/>
      <w:ind w:left="720"/>
      <w:contextualSpacing/>
    </w:pPr>
    <w:rPr>
      <w:sz w:val="22"/>
      <w:szCs w:val="22"/>
    </w:rPr>
  </w:style>
  <w:style w:type="table" w:styleId="Grigliatabella">
    <w:name w:val="Table Grid"/>
    <w:basedOn w:val="Tabellanormale"/>
    <w:uiPriority w:val="39"/>
    <w:rsid w:val="008F59E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213D1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13D17"/>
    <w:rPr>
      <w:rFonts w:ascii="Tahoma" w:hAnsi="Tahoma" w:cs="Tahoma"/>
      <w:sz w:val="16"/>
      <w:szCs w:val="16"/>
    </w:rPr>
  </w:style>
  <w:style w:type="paragraph" w:styleId="NormaleWeb">
    <w:name w:val="Normal (Web)"/>
    <w:basedOn w:val="Normale"/>
    <w:uiPriority w:val="99"/>
    <w:semiHidden/>
    <w:unhideWhenUsed/>
    <w:rsid w:val="00F95F6E"/>
    <w:pPr>
      <w:spacing w:before="100" w:beforeAutospacing="1" w:after="100" w:afterAutospacing="1"/>
    </w:pPr>
    <w:rPr>
      <w:rFonts w:ascii="Times New Roman" w:eastAsia="Times New Roman" w:hAnsi="Times New Roman" w:cs="Times New Roman"/>
      <w:lang w:eastAsia="it-IT"/>
    </w:rPr>
  </w:style>
  <w:style w:type="character" w:styleId="Numeropagina">
    <w:name w:val="page number"/>
    <w:basedOn w:val="Carpredefinitoparagrafo"/>
    <w:uiPriority w:val="99"/>
    <w:semiHidden/>
    <w:unhideWhenUsed/>
    <w:rsid w:val="00BA7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43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591F4EA73E2E84C8112D3DFBDC55E15" ma:contentTypeVersion="5" ma:contentTypeDescription="Creare un nuovo documento." ma:contentTypeScope="" ma:versionID="7f8fbefce9ec63c2c9482e49cd71c2de">
  <xsd:schema xmlns:xsd="http://www.w3.org/2001/XMLSchema" xmlns:xs="http://www.w3.org/2001/XMLSchema" xmlns:p="http://schemas.microsoft.com/office/2006/metadata/properties" xmlns:ns2="c3e24230-8cfd-4c25-abb2-f2447dc1a3ef" targetNamespace="http://schemas.microsoft.com/office/2006/metadata/properties" ma:root="true" ma:fieldsID="0a294c794e6faf3198de905c45988fa1" ns2:_="">
    <xsd:import namespace="c3e24230-8cfd-4c25-abb2-f2447dc1a3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24230-8cfd-4c25-abb2-f2447dc1a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1B5C1-2322-440D-B047-A1297BD4F738}">
  <ds:schemaRefs>
    <ds:schemaRef ds:uri="http://schemas.microsoft.com/sharepoint/v3/contenttype/forms"/>
  </ds:schemaRefs>
</ds:datastoreItem>
</file>

<file path=customXml/itemProps2.xml><?xml version="1.0" encoding="utf-8"?>
<ds:datastoreItem xmlns:ds="http://schemas.openxmlformats.org/officeDocument/2006/customXml" ds:itemID="{E20F6C5B-F0F2-4E81-9F3A-9490D2AD20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25367B-4469-4F8E-8FA9-A06B49C30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24230-8cfd-4c25-abb2-f2447dc1a3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218033-3B3E-3441-8844-19BBA7065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5</Pages>
  <Words>1908</Words>
  <Characters>10878</Characters>
  <Application>Microsoft Macintosh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Sprengher</dc:creator>
  <cp:keywords/>
  <dc:description/>
  <cp:lastModifiedBy>Utente di Microsoft Office</cp:lastModifiedBy>
  <cp:revision>52</cp:revision>
  <dcterms:created xsi:type="dcterms:W3CDTF">2020-02-13T16:05:00Z</dcterms:created>
  <dcterms:modified xsi:type="dcterms:W3CDTF">2020-04-02T08:23:00Z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0x010100B591F4EA73E2E84C8112D3DFBDC55E15</vt:lpwstr>
  </property>
</Properties>
</file>